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7494F5" w14:textId="77777777" w:rsidR="00C5593D" w:rsidRDefault="000A274A" w:rsidP="00C5593D">
      <w:pPr>
        <w:pStyle w:val="Title"/>
        <w:sectPr w:rsidR="00C5593D" w:rsidSect="00961204">
          <w:headerReference w:type="even" r:id="rId11"/>
          <w:headerReference w:type="default" r:id="rId12"/>
          <w:footerReference w:type="even" r:id="rId13"/>
          <w:footerReference w:type="default" r:id="rId14"/>
          <w:headerReference w:type="first" r:id="rId15"/>
          <w:footerReference w:type="first" r:id="rId16"/>
          <w:pgSz w:w="12240" w:h="15840"/>
          <w:pgMar w:top="1440" w:right="1080" w:bottom="1440" w:left="1080" w:header="720" w:footer="720" w:gutter="0"/>
          <w:cols w:space="720"/>
          <w:titlePg/>
          <w:docGrid w:linePitch="360"/>
        </w:sectPr>
      </w:pPr>
      <w:r>
        <w:rPr>
          <w:rFonts w:eastAsiaTheme="minorHAnsi"/>
        </w:rPr>
        <w:t>Dangling and Misplaced Modifiers</w:t>
      </w:r>
      <w:r w:rsidR="00C5593D" w:rsidRPr="00C5593D">
        <w:t xml:space="preserve"> </w:t>
      </w:r>
    </w:p>
    <w:p w14:paraId="728379B4" w14:textId="77777777" w:rsidR="00C5593D" w:rsidRPr="00C77610" w:rsidRDefault="00C5593D" w:rsidP="00C5593D">
      <w:pPr>
        <w:pBdr>
          <w:bottom w:val="single" w:sz="4" w:space="1" w:color="auto"/>
          <w:between w:val="single" w:sz="4" w:space="1" w:color="auto"/>
        </w:pBdr>
        <w:spacing w:after="0"/>
      </w:pPr>
      <w:r w:rsidRPr="00C77610">
        <w:t>Student Name:</w:t>
      </w:r>
    </w:p>
    <w:p w14:paraId="38E0F497" w14:textId="77777777" w:rsidR="00C5593D" w:rsidRPr="00C77610" w:rsidRDefault="00C5593D" w:rsidP="00C5593D">
      <w:pPr>
        <w:pBdr>
          <w:bottom w:val="single" w:sz="4" w:space="1" w:color="auto"/>
          <w:between w:val="single" w:sz="4" w:space="1" w:color="auto"/>
        </w:pBdr>
        <w:spacing w:before="120"/>
      </w:pPr>
      <w:r w:rsidRPr="00C77610">
        <w:t>Instructor:</w:t>
      </w:r>
    </w:p>
    <w:p w14:paraId="2914049F" w14:textId="77777777" w:rsidR="00C5593D" w:rsidRPr="00C77610" w:rsidRDefault="00C5593D" w:rsidP="00C5593D">
      <w:pPr>
        <w:pBdr>
          <w:bottom w:val="single" w:sz="4" w:space="1" w:color="auto"/>
          <w:between w:val="single" w:sz="4" w:space="1" w:color="auto"/>
        </w:pBdr>
        <w:spacing w:after="0"/>
      </w:pPr>
      <w:r w:rsidRPr="00C77610">
        <w:t>Date:</w:t>
      </w:r>
    </w:p>
    <w:p w14:paraId="00021158" w14:textId="77777777" w:rsidR="00C5593D" w:rsidRDefault="00C5593D" w:rsidP="00C5593D">
      <w:pPr>
        <w:pBdr>
          <w:bottom w:val="single" w:sz="4" w:space="1" w:color="auto"/>
          <w:between w:val="single" w:sz="4" w:space="1" w:color="auto"/>
        </w:pBdr>
        <w:spacing w:before="120"/>
        <w:sectPr w:rsidR="00C5593D" w:rsidSect="00C5593D">
          <w:type w:val="continuous"/>
          <w:pgSz w:w="12240" w:h="15840"/>
          <w:pgMar w:top="1440" w:right="1080" w:bottom="1440" w:left="1080" w:header="720" w:footer="720" w:gutter="0"/>
          <w:cols w:num="2" w:space="288"/>
          <w:titlePg/>
          <w:docGrid w:linePitch="360"/>
        </w:sectPr>
      </w:pPr>
      <w:r w:rsidRPr="00C77610">
        <w:t>Course:</w:t>
      </w:r>
    </w:p>
    <w:p w14:paraId="6A601EAE" w14:textId="77777777" w:rsidR="00C5593D" w:rsidRDefault="00C5593D" w:rsidP="00C5593D">
      <w:pPr>
        <w:pStyle w:val="Heading1"/>
      </w:pPr>
      <w:r>
        <w:t>About This DLA</w:t>
      </w:r>
    </w:p>
    <w:p w14:paraId="0485DE85" w14:textId="77777777" w:rsidR="00EE5F26" w:rsidRDefault="00EE5F26" w:rsidP="00EE5F26">
      <w:pPr>
        <w:pStyle w:val="Heading2"/>
      </w:pPr>
      <w:r>
        <w:t>Important Note</w:t>
      </w:r>
    </w:p>
    <w:p w14:paraId="69A99AE7" w14:textId="3A01C985" w:rsidR="000B764E" w:rsidRDefault="000B764E" w:rsidP="000B764E">
      <w:r>
        <w:rPr>
          <w:rFonts w:cs="Segoe UI"/>
          <w:color w:val="000000"/>
          <w:shd w:val="clear" w:color="auto" w:fill="FFFFFF"/>
        </w:rPr>
        <w:t>All the activities (4) in the DLA must be completed in their entirety before </w:t>
      </w:r>
      <w:r>
        <w:t>receiving credit for completion. Students are welcome to meet with a tutor if they need help, but please be aware that students might need a second appointment for review and signature in that case. If your instructor wants evidence of this completed DLA, return this form to him or her with the tutor’s signature included. </w:t>
      </w:r>
    </w:p>
    <w:p w14:paraId="5193EC6D" w14:textId="77777777" w:rsidR="00EE5F26" w:rsidRDefault="006443E3" w:rsidP="00EE5F26">
      <w:pPr>
        <w:pStyle w:val="Heading2"/>
        <w:rPr>
          <w:rFonts w:eastAsiaTheme="minorHAnsi"/>
        </w:rPr>
      </w:pPr>
      <w:r>
        <w:rPr>
          <w:rFonts w:eastAsiaTheme="minorHAnsi"/>
        </w:rPr>
        <w:t>Learning outcomes</w:t>
      </w:r>
    </w:p>
    <w:p w14:paraId="32E1F7A7" w14:textId="77777777" w:rsidR="00087F1A" w:rsidRPr="00A604A7" w:rsidRDefault="006443E3" w:rsidP="00EE5F26">
      <w:pPr>
        <w:rPr>
          <w:rFonts w:eastAsiaTheme="minorHAnsi"/>
          <w:sz w:val="23"/>
          <w:szCs w:val="23"/>
        </w:rPr>
      </w:pPr>
      <w:r w:rsidRPr="00981F82">
        <w:t>Through computer and other indepe</w:t>
      </w:r>
      <w:r>
        <w:t>ndent work, this activity will help</w:t>
      </w:r>
      <w:r w:rsidRPr="00981F82">
        <w:t xml:space="preserve"> you </w:t>
      </w:r>
      <w:r>
        <w:t>identify</w:t>
      </w:r>
      <w:r>
        <w:rPr>
          <w:rFonts w:eastAsiaTheme="minorHAnsi"/>
          <w:sz w:val="23"/>
          <w:szCs w:val="23"/>
        </w:rPr>
        <w:t xml:space="preserve"> </w:t>
      </w:r>
      <w:r w:rsidR="000A274A">
        <w:rPr>
          <w:rFonts w:eastAsiaTheme="minorHAnsi"/>
          <w:sz w:val="23"/>
          <w:szCs w:val="23"/>
        </w:rPr>
        <w:t>dangling and misplaced modifiers</w:t>
      </w:r>
      <w:r w:rsidR="00087F1A" w:rsidRPr="00A604A7">
        <w:rPr>
          <w:rFonts w:eastAsiaTheme="minorHAnsi"/>
          <w:sz w:val="23"/>
          <w:szCs w:val="23"/>
        </w:rPr>
        <w:t xml:space="preserve"> and</w:t>
      </w:r>
      <w:r w:rsidR="00EA4420" w:rsidRPr="00A604A7">
        <w:rPr>
          <w:rFonts w:eastAsiaTheme="minorHAnsi"/>
          <w:sz w:val="23"/>
          <w:szCs w:val="23"/>
        </w:rPr>
        <w:t xml:space="preserve"> </w:t>
      </w:r>
      <w:r w:rsidR="000A274A">
        <w:rPr>
          <w:rFonts w:eastAsiaTheme="minorHAnsi"/>
          <w:sz w:val="23"/>
          <w:szCs w:val="23"/>
        </w:rPr>
        <w:t>revise sentences to correct these errors</w:t>
      </w:r>
      <w:r w:rsidR="00A604A7" w:rsidRPr="00A604A7">
        <w:rPr>
          <w:sz w:val="23"/>
          <w:szCs w:val="23"/>
        </w:rPr>
        <w:t>.</w:t>
      </w:r>
    </w:p>
    <w:p w14:paraId="21E68448" w14:textId="77777777" w:rsidR="00EE5F26" w:rsidRDefault="006443E3" w:rsidP="00EE5F26">
      <w:pPr>
        <w:pStyle w:val="Heading2"/>
      </w:pPr>
      <w:r w:rsidRPr="00402CC6">
        <w:t>Act</w:t>
      </w:r>
      <w:r w:rsidR="00EE5F26">
        <w:t>ivities (approximately 1 hour)</w:t>
      </w:r>
    </w:p>
    <w:p w14:paraId="236D83FE" w14:textId="77777777" w:rsidR="006443E3" w:rsidRDefault="006443E3" w:rsidP="00EE5F26">
      <w:r w:rsidRPr="00402CC6">
        <w:t xml:space="preserve">Read the information, complete the activities that follow, and be prepared to discuss your answers when you meet with a tutor. </w:t>
      </w:r>
    </w:p>
    <w:p w14:paraId="3B6D65D7" w14:textId="77777777" w:rsidR="00DA1789" w:rsidRPr="00A604A7" w:rsidRDefault="00DA1789" w:rsidP="00EE5F26">
      <w:pPr>
        <w:pStyle w:val="Heading1"/>
        <w:rPr>
          <w:rFonts w:eastAsiaTheme="minorHAnsi"/>
        </w:rPr>
      </w:pPr>
      <w:r w:rsidRPr="00A604A7">
        <w:rPr>
          <w:rFonts w:eastAsiaTheme="minorHAnsi"/>
        </w:rPr>
        <w:t xml:space="preserve">Understanding </w:t>
      </w:r>
      <w:r w:rsidR="000A274A">
        <w:rPr>
          <w:rFonts w:eastAsiaTheme="minorHAnsi"/>
        </w:rPr>
        <w:t>Dangling and Misplaced Modifiers</w:t>
      </w:r>
    </w:p>
    <w:p w14:paraId="6EE8B647" w14:textId="77777777" w:rsidR="00AB5F22" w:rsidRPr="000A274A" w:rsidRDefault="007F5FB1" w:rsidP="00EE5F26">
      <w:pPr>
        <w:rPr>
          <w:rFonts w:eastAsiaTheme="minorHAnsi"/>
        </w:rPr>
      </w:pPr>
      <w:r w:rsidRPr="000A274A">
        <w:rPr>
          <w:rFonts w:eastAsiaTheme="minorHAnsi"/>
        </w:rPr>
        <w:t>Modifiers are words, phrases, or clauses that describe (modify) something in a sentence.</w:t>
      </w:r>
    </w:p>
    <w:p w14:paraId="70A5C570" w14:textId="77777777" w:rsidR="00AB5F22" w:rsidRPr="000A274A" w:rsidRDefault="007F5FB1" w:rsidP="00EE5F26">
      <w:pPr>
        <w:rPr>
          <w:rFonts w:eastAsiaTheme="minorHAnsi"/>
        </w:rPr>
      </w:pPr>
      <w:r w:rsidRPr="000A274A">
        <w:rPr>
          <w:rFonts w:eastAsiaTheme="minorHAnsi"/>
        </w:rPr>
        <w:t>Modifier examples:</w:t>
      </w:r>
    </w:p>
    <w:p w14:paraId="22945F70" w14:textId="77777777" w:rsidR="00AB4803" w:rsidRDefault="007F5FB1" w:rsidP="00EE5F26">
      <w:pPr>
        <w:pStyle w:val="ListBullet"/>
        <w:rPr>
          <w:rFonts w:eastAsiaTheme="minorHAnsi"/>
        </w:rPr>
      </w:pPr>
      <w:r w:rsidRPr="00AB4803">
        <w:rPr>
          <w:rFonts w:eastAsiaTheme="minorHAnsi"/>
        </w:rPr>
        <w:t xml:space="preserve">the </w:t>
      </w:r>
      <w:r w:rsidR="005B1236" w:rsidRPr="00970D18">
        <w:rPr>
          <w:rStyle w:val="Strong"/>
          <w:rFonts w:eastAsiaTheme="minorHAnsi"/>
        </w:rPr>
        <w:t>golden</w:t>
      </w:r>
      <w:r w:rsidR="005B1236" w:rsidRPr="00AB4803">
        <w:rPr>
          <w:rFonts w:eastAsiaTheme="minorHAnsi"/>
        </w:rPr>
        <w:t xml:space="preserve"> </w:t>
      </w:r>
      <w:r w:rsidR="007D4B02" w:rsidRPr="00AB4803">
        <w:rPr>
          <w:rFonts w:eastAsiaTheme="minorHAnsi"/>
        </w:rPr>
        <w:t>st</w:t>
      </w:r>
      <w:r w:rsidR="005B1236" w:rsidRPr="00AB4803">
        <w:rPr>
          <w:rFonts w:eastAsiaTheme="minorHAnsi"/>
        </w:rPr>
        <w:t>atue</w:t>
      </w:r>
      <w:r w:rsidRPr="00AB4803">
        <w:rPr>
          <w:rFonts w:eastAsiaTheme="minorHAnsi"/>
        </w:rPr>
        <w:t xml:space="preserve"> (word)</w:t>
      </w:r>
    </w:p>
    <w:p w14:paraId="311E0802" w14:textId="77777777" w:rsidR="00AB5F22" w:rsidRPr="00AB4803" w:rsidRDefault="007F5FB1" w:rsidP="00EE5F26">
      <w:pPr>
        <w:pStyle w:val="ListBullet"/>
        <w:rPr>
          <w:rFonts w:eastAsiaTheme="minorHAnsi"/>
        </w:rPr>
      </w:pPr>
      <w:r w:rsidRPr="00AB4803">
        <w:rPr>
          <w:rFonts w:eastAsiaTheme="minorHAnsi"/>
        </w:rPr>
        <w:t xml:space="preserve">the </w:t>
      </w:r>
      <w:r w:rsidR="00634C92" w:rsidRPr="00AB4803">
        <w:rPr>
          <w:rFonts w:eastAsiaTheme="minorHAnsi"/>
        </w:rPr>
        <w:t xml:space="preserve"> statue</w:t>
      </w:r>
      <w:r w:rsidR="007D4B02" w:rsidRPr="00AB4803">
        <w:rPr>
          <w:rFonts w:eastAsiaTheme="minorHAnsi"/>
        </w:rPr>
        <w:t xml:space="preserve"> </w:t>
      </w:r>
      <w:r w:rsidR="007D4B02" w:rsidRPr="00970D18">
        <w:rPr>
          <w:rStyle w:val="Strong"/>
          <w:rFonts w:eastAsiaTheme="minorHAnsi"/>
        </w:rPr>
        <w:t xml:space="preserve">in the </w:t>
      </w:r>
      <w:r w:rsidR="00634C92" w:rsidRPr="00970D18">
        <w:rPr>
          <w:rStyle w:val="Strong"/>
          <w:rFonts w:eastAsiaTheme="minorHAnsi"/>
        </w:rPr>
        <w:t>shrine</w:t>
      </w:r>
      <w:r w:rsidRPr="00AB4803">
        <w:rPr>
          <w:rFonts w:eastAsiaTheme="minorHAnsi"/>
        </w:rPr>
        <w:t xml:space="preserve"> (phrase)</w:t>
      </w:r>
    </w:p>
    <w:p w14:paraId="6825F0AB" w14:textId="77777777" w:rsidR="00AB5F22" w:rsidRPr="000A274A" w:rsidRDefault="007F5FB1" w:rsidP="00EE5F26">
      <w:pPr>
        <w:pStyle w:val="ListBullet"/>
        <w:rPr>
          <w:rFonts w:eastAsiaTheme="minorHAnsi"/>
        </w:rPr>
      </w:pPr>
      <w:r w:rsidRPr="000A274A">
        <w:rPr>
          <w:rFonts w:eastAsiaTheme="minorHAnsi"/>
        </w:rPr>
        <w:t xml:space="preserve">the </w:t>
      </w:r>
      <w:r w:rsidR="00634C92">
        <w:rPr>
          <w:rFonts w:eastAsiaTheme="minorHAnsi"/>
        </w:rPr>
        <w:t xml:space="preserve">statue </w:t>
      </w:r>
      <w:r w:rsidR="00634C92" w:rsidRPr="00970D18">
        <w:rPr>
          <w:rStyle w:val="Strong"/>
          <w:rFonts w:eastAsiaTheme="minorHAnsi"/>
        </w:rPr>
        <w:t>that Indiana Jones took</w:t>
      </w:r>
      <w:r w:rsidRPr="000A274A">
        <w:rPr>
          <w:rFonts w:eastAsiaTheme="minorHAnsi"/>
        </w:rPr>
        <w:t xml:space="preserve"> (clause)</w:t>
      </w:r>
    </w:p>
    <w:p w14:paraId="128EB5F4" w14:textId="77777777" w:rsidR="00AB5F22" w:rsidRPr="000A274A" w:rsidRDefault="007F5FB1" w:rsidP="00EE5F26">
      <w:pPr>
        <w:rPr>
          <w:rFonts w:eastAsiaTheme="minorHAnsi"/>
        </w:rPr>
      </w:pPr>
      <w:r w:rsidRPr="000A274A">
        <w:rPr>
          <w:rFonts w:eastAsiaTheme="minorHAnsi"/>
        </w:rPr>
        <w:t>Modifier examples that limit another word or words:</w:t>
      </w:r>
    </w:p>
    <w:p w14:paraId="07E6FF5A" w14:textId="77777777" w:rsidR="00AB5F22" w:rsidRPr="000A274A" w:rsidRDefault="007D4B02" w:rsidP="00EE5F26">
      <w:pPr>
        <w:pStyle w:val="ListBullet"/>
        <w:rPr>
          <w:rFonts w:eastAsiaTheme="minorHAnsi"/>
        </w:rPr>
      </w:pPr>
      <w:r w:rsidRPr="00970D18">
        <w:rPr>
          <w:rStyle w:val="Strong"/>
          <w:rFonts w:eastAsiaTheme="minorHAnsi"/>
        </w:rPr>
        <w:t>forty</w:t>
      </w:r>
      <w:r w:rsidR="007F5FB1" w:rsidRPr="000A274A">
        <w:rPr>
          <w:rFonts w:eastAsiaTheme="minorHAnsi"/>
        </w:rPr>
        <w:t xml:space="preserve"> </w:t>
      </w:r>
      <w:r>
        <w:rPr>
          <w:rFonts w:eastAsiaTheme="minorHAnsi"/>
        </w:rPr>
        <w:t>s</w:t>
      </w:r>
      <w:r w:rsidR="00634C92">
        <w:rPr>
          <w:rFonts w:eastAsiaTheme="minorHAnsi"/>
        </w:rPr>
        <w:t>oldiers</w:t>
      </w:r>
      <w:r w:rsidR="007F5FB1" w:rsidRPr="000A274A">
        <w:rPr>
          <w:rFonts w:eastAsiaTheme="minorHAnsi"/>
        </w:rPr>
        <w:t xml:space="preserve"> (tells exactly how many </w:t>
      </w:r>
      <w:r>
        <w:rPr>
          <w:rFonts w:eastAsiaTheme="minorHAnsi"/>
        </w:rPr>
        <w:t>s</w:t>
      </w:r>
      <w:r w:rsidR="00634C92">
        <w:rPr>
          <w:rFonts w:eastAsiaTheme="minorHAnsi"/>
        </w:rPr>
        <w:t>oldiers</w:t>
      </w:r>
      <w:r w:rsidR="007F5FB1" w:rsidRPr="000A274A">
        <w:rPr>
          <w:rFonts w:eastAsiaTheme="minorHAnsi"/>
        </w:rPr>
        <w:t>)</w:t>
      </w:r>
    </w:p>
    <w:p w14:paraId="43DECB87" w14:textId="77777777" w:rsidR="00AB5F22" w:rsidRPr="000A274A" w:rsidRDefault="007F5FB1" w:rsidP="00EE5F26">
      <w:pPr>
        <w:pStyle w:val="ListBullet"/>
        <w:rPr>
          <w:rFonts w:eastAsiaTheme="minorHAnsi"/>
        </w:rPr>
      </w:pPr>
      <w:r w:rsidRPr="000A274A">
        <w:rPr>
          <w:rFonts w:eastAsiaTheme="minorHAnsi"/>
        </w:rPr>
        <w:t xml:space="preserve">the </w:t>
      </w:r>
      <w:r w:rsidR="007D4B02">
        <w:rPr>
          <w:rFonts w:eastAsiaTheme="minorHAnsi"/>
        </w:rPr>
        <w:t>book</w:t>
      </w:r>
      <w:r w:rsidRPr="000A274A">
        <w:rPr>
          <w:rFonts w:eastAsiaTheme="minorHAnsi"/>
        </w:rPr>
        <w:t xml:space="preserve"> </w:t>
      </w:r>
      <w:r w:rsidRPr="00970D18">
        <w:rPr>
          <w:rStyle w:val="Strong"/>
          <w:rFonts w:eastAsiaTheme="minorHAnsi"/>
        </w:rPr>
        <w:t xml:space="preserve">that </w:t>
      </w:r>
      <w:r w:rsidR="00634C92" w:rsidRPr="00970D18">
        <w:rPr>
          <w:rStyle w:val="Strong"/>
          <w:rFonts w:eastAsiaTheme="minorHAnsi"/>
        </w:rPr>
        <w:t>his father gave him</w:t>
      </w:r>
      <w:r w:rsidRPr="000A274A">
        <w:rPr>
          <w:rFonts w:eastAsiaTheme="minorHAnsi"/>
        </w:rPr>
        <w:t xml:space="preserve"> (tells which </w:t>
      </w:r>
      <w:r w:rsidR="007D4B02">
        <w:rPr>
          <w:rFonts w:eastAsiaTheme="minorHAnsi"/>
        </w:rPr>
        <w:t>book</w:t>
      </w:r>
      <w:r w:rsidRPr="000A274A">
        <w:rPr>
          <w:rFonts w:eastAsiaTheme="minorHAnsi"/>
        </w:rPr>
        <w:t>)</w:t>
      </w:r>
    </w:p>
    <w:p w14:paraId="5532DDD9" w14:textId="77777777" w:rsidR="000A274A" w:rsidRDefault="007D4B02" w:rsidP="00EE5F26">
      <w:pPr>
        <w:pStyle w:val="ListBullet"/>
        <w:rPr>
          <w:rFonts w:eastAsiaTheme="minorHAnsi"/>
        </w:rPr>
      </w:pPr>
      <w:r>
        <w:rPr>
          <w:rFonts w:eastAsiaTheme="minorHAnsi"/>
        </w:rPr>
        <w:t>Sh</w:t>
      </w:r>
      <w:r w:rsidR="007F5FB1" w:rsidRPr="000A274A">
        <w:rPr>
          <w:rFonts w:eastAsiaTheme="minorHAnsi"/>
        </w:rPr>
        <w:t xml:space="preserve">e </w:t>
      </w:r>
      <w:r w:rsidR="007F5FB1" w:rsidRPr="00970D18">
        <w:rPr>
          <w:rStyle w:val="Strong"/>
          <w:rFonts w:eastAsiaTheme="minorHAnsi"/>
        </w:rPr>
        <w:t>never</w:t>
      </w:r>
      <w:r>
        <w:rPr>
          <w:rFonts w:eastAsiaTheme="minorHAnsi"/>
        </w:rPr>
        <w:t xml:space="preserve"> </w:t>
      </w:r>
      <w:r w:rsidR="007428C4">
        <w:rPr>
          <w:rFonts w:eastAsiaTheme="minorHAnsi"/>
        </w:rPr>
        <w:t>visits</w:t>
      </w:r>
      <w:r w:rsidR="007F5FB1" w:rsidRPr="000A274A">
        <w:rPr>
          <w:rFonts w:eastAsiaTheme="minorHAnsi"/>
        </w:rPr>
        <w:t>. (tells how often)</w:t>
      </w:r>
    </w:p>
    <w:p w14:paraId="1B75A593" w14:textId="77777777" w:rsidR="00AB5F22" w:rsidRPr="000A274A" w:rsidRDefault="007F5FB1" w:rsidP="00EE5F26">
      <w:pPr>
        <w:rPr>
          <w:rFonts w:eastAsiaTheme="minorHAnsi"/>
        </w:rPr>
      </w:pPr>
      <w:r w:rsidRPr="000A274A">
        <w:rPr>
          <w:rFonts w:eastAsiaTheme="minorHAnsi"/>
        </w:rPr>
        <w:t>Modifiers can make your writing more specific and more concrete. Used effectively and correctly, modifiers give the reader a clear, exact picture of what you want to say.</w:t>
      </w:r>
    </w:p>
    <w:p w14:paraId="0B5DC6C8" w14:textId="77777777" w:rsidR="00AB5F22" w:rsidRPr="000A274A" w:rsidRDefault="007F5FB1" w:rsidP="00EE5F26">
      <w:pPr>
        <w:rPr>
          <w:rFonts w:eastAsiaTheme="minorHAnsi"/>
        </w:rPr>
      </w:pPr>
      <w:r w:rsidRPr="000A274A">
        <w:rPr>
          <w:rFonts w:eastAsiaTheme="minorHAnsi"/>
        </w:rPr>
        <w:t>Modifiers need to be next to the word, phrase, or clause t</w:t>
      </w:r>
      <w:r w:rsidR="00FC503D">
        <w:rPr>
          <w:rFonts w:eastAsiaTheme="minorHAnsi"/>
        </w:rPr>
        <w:t>hey</w:t>
      </w:r>
      <w:r w:rsidRPr="000A274A">
        <w:rPr>
          <w:rFonts w:eastAsiaTheme="minorHAnsi"/>
        </w:rPr>
        <w:t xml:space="preserve"> modif</w:t>
      </w:r>
      <w:r w:rsidR="00FC503D">
        <w:rPr>
          <w:rFonts w:eastAsiaTheme="minorHAnsi"/>
        </w:rPr>
        <w:t>y</w:t>
      </w:r>
      <w:r w:rsidRPr="000A274A">
        <w:rPr>
          <w:rFonts w:eastAsiaTheme="minorHAnsi"/>
        </w:rPr>
        <w:t xml:space="preserve">.  Modifiers, if used incorrectly, can cause confusion in </w:t>
      </w:r>
      <w:r w:rsidR="00634C92">
        <w:rPr>
          <w:rFonts w:eastAsiaTheme="minorHAnsi"/>
        </w:rPr>
        <w:t>a</w:t>
      </w:r>
      <w:r w:rsidRPr="000A274A">
        <w:rPr>
          <w:rFonts w:eastAsiaTheme="minorHAnsi"/>
        </w:rPr>
        <w:t xml:space="preserve"> sentence.</w:t>
      </w:r>
    </w:p>
    <w:p w14:paraId="279F99FC" w14:textId="77777777" w:rsidR="00AB5F22" w:rsidRPr="000A274A" w:rsidRDefault="007F5FB1" w:rsidP="00EE5F26">
      <w:pPr>
        <w:pStyle w:val="Heading2"/>
        <w:rPr>
          <w:rFonts w:eastAsiaTheme="minorHAnsi"/>
        </w:rPr>
      </w:pPr>
      <w:r w:rsidRPr="000A274A">
        <w:rPr>
          <w:rFonts w:eastAsiaTheme="minorHAnsi"/>
        </w:rPr>
        <w:lastRenderedPageBreak/>
        <w:t>Steps to check for modifier errors:</w:t>
      </w:r>
    </w:p>
    <w:p w14:paraId="30E31C49" w14:textId="77777777" w:rsidR="000A274A" w:rsidRPr="000A274A" w:rsidRDefault="000A274A" w:rsidP="00EE5F26">
      <w:pPr>
        <w:pStyle w:val="ListNumber"/>
        <w:rPr>
          <w:rFonts w:eastAsiaTheme="minorHAnsi"/>
        </w:rPr>
      </w:pPr>
      <w:r w:rsidRPr="000A274A">
        <w:rPr>
          <w:rFonts w:eastAsiaTheme="minorHAnsi"/>
        </w:rPr>
        <w:t>Find the modifi</w:t>
      </w:r>
      <w:r w:rsidR="00EE5F26">
        <w:rPr>
          <w:rFonts w:eastAsiaTheme="minorHAnsi"/>
        </w:rPr>
        <w:t>er</w:t>
      </w:r>
      <w:r w:rsidRPr="000A274A">
        <w:rPr>
          <w:rFonts w:eastAsiaTheme="minorHAnsi"/>
        </w:rPr>
        <w:t>(s).</w:t>
      </w:r>
    </w:p>
    <w:p w14:paraId="13C0D7CA" w14:textId="77777777" w:rsidR="000A274A" w:rsidRPr="000A274A" w:rsidRDefault="00EE5F26" w:rsidP="00EE5F26">
      <w:pPr>
        <w:pStyle w:val="ListNumber"/>
        <w:rPr>
          <w:rFonts w:eastAsiaTheme="minorHAnsi"/>
        </w:rPr>
      </w:pPr>
      <w:r>
        <w:rPr>
          <w:rFonts w:eastAsiaTheme="minorHAnsi"/>
        </w:rPr>
        <w:t>A</w:t>
      </w:r>
      <w:r w:rsidR="000A274A" w:rsidRPr="000A274A">
        <w:rPr>
          <w:rFonts w:eastAsiaTheme="minorHAnsi"/>
        </w:rPr>
        <w:t>sk, “Does the modifier have something to modify?”</w:t>
      </w:r>
    </w:p>
    <w:p w14:paraId="68232DDB" w14:textId="77777777" w:rsidR="000A274A" w:rsidRDefault="00EE5F26" w:rsidP="00EE5F26">
      <w:pPr>
        <w:pStyle w:val="ListNumber"/>
        <w:rPr>
          <w:rFonts w:eastAsiaTheme="minorHAnsi"/>
        </w:rPr>
      </w:pPr>
      <w:r>
        <w:rPr>
          <w:rFonts w:eastAsiaTheme="minorHAnsi"/>
        </w:rPr>
        <w:t>A</w:t>
      </w:r>
      <w:r w:rsidR="000A274A" w:rsidRPr="000A274A">
        <w:rPr>
          <w:rFonts w:eastAsiaTheme="minorHAnsi"/>
        </w:rPr>
        <w:t>sk, “Is the modifier in the right place, as close as possible to the word, phrase, or clause that it modifies?”</w:t>
      </w:r>
    </w:p>
    <w:p w14:paraId="28A323B8" w14:textId="77777777" w:rsidR="00BE45AF" w:rsidRPr="000A274A" w:rsidRDefault="00BE45AF" w:rsidP="00EE5F26">
      <w:pPr>
        <w:pStyle w:val="Heading2"/>
        <w:rPr>
          <w:rFonts w:eastAsiaTheme="minorHAnsi"/>
        </w:rPr>
      </w:pPr>
      <w:r w:rsidRPr="000A274A">
        <w:rPr>
          <w:rFonts w:eastAsiaTheme="minorHAnsi"/>
        </w:rPr>
        <w:t xml:space="preserve">Correcting </w:t>
      </w:r>
      <w:r>
        <w:rPr>
          <w:rFonts w:eastAsiaTheme="minorHAnsi"/>
        </w:rPr>
        <w:t>Misplaced</w:t>
      </w:r>
      <w:r w:rsidRPr="000A274A">
        <w:rPr>
          <w:rFonts w:eastAsiaTheme="minorHAnsi"/>
        </w:rPr>
        <w:t xml:space="preserve"> Modifiers</w:t>
      </w:r>
    </w:p>
    <w:p w14:paraId="159E18AC" w14:textId="77777777" w:rsidR="00BE45AF" w:rsidRPr="00634C92" w:rsidRDefault="00BE45AF" w:rsidP="00EE5F26">
      <w:pPr>
        <w:spacing w:after="240"/>
        <w:rPr>
          <w:rFonts w:eastAsiaTheme="minorHAnsi"/>
        </w:rPr>
      </w:pPr>
      <w:r w:rsidRPr="00634C92">
        <w:rPr>
          <w:rFonts w:eastAsiaTheme="minorHAnsi"/>
        </w:rPr>
        <w:t>A misplaced modifier modifies the wrong word or words. Misplaced modifiers may also unnecessarily divide closely related parts of sentences</w:t>
      </w:r>
      <w:r w:rsidR="00E34560" w:rsidRPr="00634C92">
        <w:rPr>
          <w:rFonts w:eastAsiaTheme="minorHAnsi"/>
        </w:rPr>
        <w:t xml:space="preserve"> (like infinitives)</w:t>
      </w:r>
      <w:r w:rsidRPr="00634C92">
        <w:rPr>
          <w:rFonts w:eastAsiaTheme="minorHAnsi"/>
        </w:rPr>
        <w:t>.</w:t>
      </w:r>
    </w:p>
    <w:p w14:paraId="6D253541" w14:textId="77777777" w:rsidR="00BE45AF" w:rsidRPr="00EE5F26" w:rsidRDefault="00BE45AF" w:rsidP="00EE5F26">
      <w:pPr>
        <w:pBdr>
          <w:top w:val="single" w:sz="4" w:space="8" w:color="auto"/>
        </w:pBdr>
        <w:rPr>
          <w:rStyle w:val="Strong"/>
          <w:rFonts w:eastAsiaTheme="minorHAnsi"/>
        </w:rPr>
      </w:pPr>
      <w:r w:rsidRPr="00EE5F26">
        <w:rPr>
          <w:rStyle w:val="Strong"/>
          <w:rFonts w:eastAsiaTheme="minorHAnsi"/>
        </w:rPr>
        <w:t>Example 1:</w:t>
      </w:r>
    </w:p>
    <w:p w14:paraId="4778F659" w14:textId="77777777" w:rsidR="00AB5F22" w:rsidRPr="000A274A" w:rsidRDefault="007F5FB1" w:rsidP="00EE5F26">
      <w:pPr>
        <w:rPr>
          <w:rFonts w:eastAsiaTheme="minorHAnsi"/>
        </w:rPr>
      </w:pPr>
      <w:r w:rsidRPr="000A274A">
        <w:rPr>
          <w:rFonts w:eastAsiaTheme="minorHAnsi"/>
          <w:b/>
          <w:bCs/>
        </w:rPr>
        <w:t>Wrong</w:t>
      </w:r>
      <w:r w:rsidR="00E34560">
        <w:rPr>
          <w:rFonts w:eastAsiaTheme="minorHAnsi"/>
        </w:rPr>
        <w:t xml:space="preserve">: </w:t>
      </w:r>
      <w:r w:rsidR="00D16EA6">
        <w:rPr>
          <w:rFonts w:eastAsiaTheme="minorHAnsi"/>
        </w:rPr>
        <w:t>Indiana</w:t>
      </w:r>
      <w:r w:rsidR="00E34560">
        <w:rPr>
          <w:rFonts w:eastAsiaTheme="minorHAnsi"/>
        </w:rPr>
        <w:t xml:space="preserve"> was</w:t>
      </w:r>
      <w:r w:rsidRPr="000A274A">
        <w:rPr>
          <w:rFonts w:eastAsiaTheme="minorHAnsi"/>
        </w:rPr>
        <w:t xml:space="preserve"> driving a </w:t>
      </w:r>
      <w:r w:rsidR="00D16EA6">
        <w:rPr>
          <w:rFonts w:eastAsiaTheme="minorHAnsi"/>
        </w:rPr>
        <w:t>Humvee</w:t>
      </w:r>
      <w:r w:rsidRPr="000A274A">
        <w:rPr>
          <w:rFonts w:eastAsiaTheme="minorHAnsi"/>
        </w:rPr>
        <w:t xml:space="preserve"> </w:t>
      </w:r>
      <w:r w:rsidR="00D16EA6">
        <w:rPr>
          <w:rFonts w:eastAsiaTheme="minorHAnsi"/>
        </w:rPr>
        <w:t>carry</w:t>
      </w:r>
      <w:r w:rsidRPr="000A274A">
        <w:rPr>
          <w:rFonts w:eastAsiaTheme="minorHAnsi"/>
        </w:rPr>
        <w:t xml:space="preserve">ing a </w:t>
      </w:r>
      <w:r w:rsidR="00D16EA6">
        <w:rPr>
          <w:rFonts w:eastAsiaTheme="minorHAnsi"/>
        </w:rPr>
        <w:t>rocket launcher</w:t>
      </w:r>
      <w:r w:rsidRPr="000A274A">
        <w:rPr>
          <w:rFonts w:eastAsiaTheme="minorHAnsi"/>
        </w:rPr>
        <w:t>.</w:t>
      </w:r>
    </w:p>
    <w:p w14:paraId="068F985D" w14:textId="77777777" w:rsidR="000A274A" w:rsidRPr="00EE5F26" w:rsidRDefault="000A274A" w:rsidP="00EE5F26">
      <w:pPr>
        <w:pStyle w:val="ListNumber"/>
        <w:numPr>
          <w:ilvl w:val="0"/>
          <w:numId w:val="46"/>
        </w:numPr>
        <w:ind w:left="360"/>
        <w:rPr>
          <w:rFonts w:eastAsiaTheme="minorHAnsi"/>
        </w:rPr>
      </w:pPr>
      <w:r w:rsidRPr="00EE5F26">
        <w:rPr>
          <w:rFonts w:eastAsiaTheme="minorHAnsi"/>
        </w:rPr>
        <w:t xml:space="preserve">Find the modifiers: </w:t>
      </w:r>
      <w:r w:rsidRPr="00970D18">
        <w:rPr>
          <w:rStyle w:val="Strong"/>
          <w:rFonts w:eastAsiaTheme="minorHAnsi"/>
        </w:rPr>
        <w:t xml:space="preserve">driving a </w:t>
      </w:r>
      <w:r w:rsidR="00D16EA6" w:rsidRPr="00970D18">
        <w:rPr>
          <w:rStyle w:val="Strong"/>
          <w:rFonts w:eastAsiaTheme="minorHAnsi"/>
        </w:rPr>
        <w:t>Humvee</w:t>
      </w:r>
      <w:r w:rsidRPr="00EE5F26">
        <w:rPr>
          <w:rFonts w:eastAsiaTheme="minorHAnsi"/>
        </w:rPr>
        <w:t xml:space="preserve"> and </w:t>
      </w:r>
      <w:r w:rsidR="00D16EA6" w:rsidRPr="00970D18">
        <w:rPr>
          <w:rStyle w:val="Strong"/>
          <w:rFonts w:eastAsiaTheme="minorHAnsi"/>
        </w:rPr>
        <w:t>c</w:t>
      </w:r>
      <w:r w:rsidRPr="00970D18">
        <w:rPr>
          <w:rStyle w:val="Strong"/>
          <w:rFonts w:eastAsiaTheme="minorHAnsi"/>
        </w:rPr>
        <w:t>ar</w:t>
      </w:r>
      <w:r w:rsidR="00D16EA6" w:rsidRPr="00970D18">
        <w:rPr>
          <w:rStyle w:val="Strong"/>
          <w:rFonts w:eastAsiaTheme="minorHAnsi"/>
        </w:rPr>
        <w:t>ry</w:t>
      </w:r>
      <w:r w:rsidRPr="00970D18">
        <w:rPr>
          <w:rStyle w:val="Strong"/>
          <w:rFonts w:eastAsiaTheme="minorHAnsi"/>
        </w:rPr>
        <w:t xml:space="preserve">ing a </w:t>
      </w:r>
      <w:r w:rsidR="00D16EA6" w:rsidRPr="00970D18">
        <w:rPr>
          <w:rStyle w:val="Strong"/>
          <w:rFonts w:eastAsiaTheme="minorHAnsi"/>
        </w:rPr>
        <w:t>rocket launcher</w:t>
      </w:r>
    </w:p>
    <w:p w14:paraId="4DD4EE11" w14:textId="77777777" w:rsidR="000A274A" w:rsidRPr="00EE5F26" w:rsidRDefault="000A274A" w:rsidP="00EE5F26">
      <w:pPr>
        <w:pStyle w:val="ListNumber"/>
        <w:rPr>
          <w:rFonts w:eastAsiaTheme="minorHAnsi"/>
        </w:rPr>
      </w:pPr>
      <w:r w:rsidRPr="000A274A">
        <w:rPr>
          <w:rFonts w:eastAsiaTheme="minorHAnsi"/>
        </w:rPr>
        <w:t xml:space="preserve">Does the modifier have something to modify? The answer is yes. </w:t>
      </w:r>
      <w:r w:rsidR="00D16EA6">
        <w:rPr>
          <w:rFonts w:eastAsiaTheme="minorHAnsi"/>
        </w:rPr>
        <w:t xml:space="preserve">Indiana </w:t>
      </w:r>
      <w:r w:rsidR="00E34560">
        <w:rPr>
          <w:rFonts w:eastAsiaTheme="minorHAnsi"/>
        </w:rPr>
        <w:t>wa</w:t>
      </w:r>
      <w:r w:rsidR="00D16EA6">
        <w:rPr>
          <w:rFonts w:eastAsiaTheme="minorHAnsi"/>
        </w:rPr>
        <w:t xml:space="preserve">s driving </w:t>
      </w:r>
      <w:r w:rsidR="00E34560" w:rsidRPr="00EE5F26">
        <w:rPr>
          <w:rFonts w:eastAsiaTheme="minorHAnsi"/>
        </w:rPr>
        <w:t xml:space="preserve">a </w:t>
      </w:r>
      <w:r w:rsidR="00D16EA6" w:rsidRPr="00EE5F26">
        <w:rPr>
          <w:rFonts w:eastAsiaTheme="minorHAnsi"/>
        </w:rPr>
        <w:t>Humvee</w:t>
      </w:r>
      <w:r w:rsidRPr="00EE5F26">
        <w:rPr>
          <w:rFonts w:eastAsiaTheme="minorHAnsi"/>
        </w:rPr>
        <w:t xml:space="preserve">. </w:t>
      </w:r>
      <w:r w:rsidR="00D16EA6" w:rsidRPr="00EE5F26">
        <w:rPr>
          <w:rFonts w:eastAsiaTheme="minorHAnsi"/>
        </w:rPr>
        <w:t>Indiana</w:t>
      </w:r>
      <w:r w:rsidRPr="00EE5F26">
        <w:rPr>
          <w:rFonts w:eastAsiaTheme="minorHAnsi"/>
        </w:rPr>
        <w:t xml:space="preserve"> </w:t>
      </w:r>
      <w:r w:rsidR="00E34560" w:rsidRPr="00EE5F26">
        <w:rPr>
          <w:rFonts w:eastAsiaTheme="minorHAnsi"/>
        </w:rPr>
        <w:t>wa</w:t>
      </w:r>
      <w:r w:rsidR="00D16EA6" w:rsidRPr="00EE5F26">
        <w:rPr>
          <w:rFonts w:eastAsiaTheme="minorHAnsi"/>
        </w:rPr>
        <w:t>s carry</w:t>
      </w:r>
      <w:r w:rsidRPr="00EE5F26">
        <w:rPr>
          <w:rFonts w:eastAsiaTheme="minorHAnsi"/>
        </w:rPr>
        <w:t xml:space="preserve">ing a </w:t>
      </w:r>
      <w:r w:rsidR="00D16EA6" w:rsidRPr="00EE5F26">
        <w:rPr>
          <w:rFonts w:eastAsiaTheme="minorHAnsi"/>
        </w:rPr>
        <w:t>rocket launcher</w:t>
      </w:r>
      <w:r w:rsidRPr="00EE5F26">
        <w:rPr>
          <w:rFonts w:eastAsiaTheme="minorHAnsi"/>
        </w:rPr>
        <w:t xml:space="preserve">. Both modifiers go with </w:t>
      </w:r>
      <w:r w:rsidR="00D16EA6" w:rsidRPr="00EE5F26">
        <w:rPr>
          <w:rFonts w:eastAsiaTheme="minorHAnsi"/>
        </w:rPr>
        <w:t>Indiana</w:t>
      </w:r>
      <w:r w:rsidRPr="00EE5F26">
        <w:rPr>
          <w:rFonts w:eastAsiaTheme="minorHAnsi"/>
        </w:rPr>
        <w:t>.</w:t>
      </w:r>
    </w:p>
    <w:p w14:paraId="7CBDEA8C" w14:textId="77777777" w:rsidR="000A274A" w:rsidRPr="00EE5F26" w:rsidRDefault="000A274A" w:rsidP="00EE5F26">
      <w:pPr>
        <w:pStyle w:val="ListNumber"/>
        <w:rPr>
          <w:rFonts w:eastAsiaTheme="minorHAnsi"/>
        </w:rPr>
      </w:pPr>
      <w:r w:rsidRPr="000A274A">
        <w:rPr>
          <w:rFonts w:eastAsiaTheme="minorHAnsi"/>
        </w:rPr>
        <w:t>Are the modifiers in the right pl</w:t>
      </w:r>
      <w:r w:rsidR="00EE5F26">
        <w:rPr>
          <w:rFonts w:eastAsiaTheme="minorHAnsi"/>
        </w:rPr>
        <w:t>ace? The answer is yes and no.</w:t>
      </w:r>
      <w:r w:rsidR="00EE5F26">
        <w:rPr>
          <w:rFonts w:eastAsiaTheme="minorHAnsi"/>
        </w:rPr>
        <w:br/>
      </w:r>
      <w:r w:rsidRPr="00EE5F26">
        <w:rPr>
          <w:rFonts w:eastAsiaTheme="minorHAnsi"/>
        </w:rPr>
        <w:t xml:space="preserve">Yes: One modifier is in the right place: </w:t>
      </w:r>
      <w:r w:rsidR="00D16EA6" w:rsidRPr="00EE5F26">
        <w:rPr>
          <w:rFonts w:eastAsiaTheme="minorHAnsi"/>
        </w:rPr>
        <w:t>Indiana</w:t>
      </w:r>
      <w:r w:rsidR="00E34560" w:rsidRPr="00EE5F26">
        <w:rPr>
          <w:rFonts w:eastAsiaTheme="minorHAnsi"/>
        </w:rPr>
        <w:t xml:space="preserve"> was</w:t>
      </w:r>
      <w:r w:rsidRPr="00EE5F26">
        <w:rPr>
          <w:rFonts w:eastAsiaTheme="minorHAnsi"/>
        </w:rPr>
        <w:t xml:space="preserve"> </w:t>
      </w:r>
      <w:r w:rsidRPr="00970D18">
        <w:rPr>
          <w:rStyle w:val="Strong"/>
          <w:rFonts w:eastAsiaTheme="minorHAnsi"/>
        </w:rPr>
        <w:t xml:space="preserve">driving a </w:t>
      </w:r>
      <w:r w:rsidR="00D16EA6" w:rsidRPr="00970D18">
        <w:rPr>
          <w:rStyle w:val="Strong"/>
          <w:rFonts w:eastAsiaTheme="minorHAnsi"/>
        </w:rPr>
        <w:t>Humvee</w:t>
      </w:r>
      <w:r w:rsidR="00E34560" w:rsidRPr="00EE5F26">
        <w:rPr>
          <w:rFonts w:eastAsiaTheme="minorHAnsi"/>
        </w:rPr>
        <w:t>.</w:t>
      </w:r>
      <w:r w:rsidR="00EE5F26">
        <w:rPr>
          <w:rFonts w:eastAsiaTheme="minorHAnsi"/>
        </w:rPr>
        <w:br/>
      </w:r>
      <w:r w:rsidRPr="00EE5F26">
        <w:rPr>
          <w:rFonts w:eastAsiaTheme="minorHAnsi"/>
        </w:rPr>
        <w:t xml:space="preserve">No: The other is not: a </w:t>
      </w:r>
      <w:r w:rsidR="00D16EA6" w:rsidRPr="00EE5F26">
        <w:rPr>
          <w:rFonts w:eastAsiaTheme="minorHAnsi"/>
        </w:rPr>
        <w:t>Humvee</w:t>
      </w:r>
      <w:r w:rsidRPr="00EE5F26">
        <w:rPr>
          <w:rFonts w:eastAsiaTheme="minorHAnsi"/>
        </w:rPr>
        <w:t xml:space="preserve"> </w:t>
      </w:r>
      <w:r w:rsidR="00D16EA6" w:rsidRPr="00970D18">
        <w:rPr>
          <w:rStyle w:val="Strong"/>
          <w:rFonts w:eastAsiaTheme="minorHAnsi"/>
        </w:rPr>
        <w:t>carry</w:t>
      </w:r>
      <w:r w:rsidRPr="00970D18">
        <w:rPr>
          <w:rStyle w:val="Strong"/>
          <w:rFonts w:eastAsiaTheme="minorHAnsi"/>
        </w:rPr>
        <w:t xml:space="preserve">ing a </w:t>
      </w:r>
      <w:r w:rsidR="00D16EA6" w:rsidRPr="00970D18">
        <w:rPr>
          <w:rStyle w:val="Strong"/>
          <w:rFonts w:eastAsiaTheme="minorHAnsi"/>
        </w:rPr>
        <w:t>rocket launcher</w:t>
      </w:r>
      <w:r w:rsidR="00FC503D" w:rsidRPr="00EE5F26">
        <w:rPr>
          <w:rFonts w:eastAsiaTheme="minorHAnsi"/>
        </w:rPr>
        <w:t xml:space="preserve"> </w:t>
      </w:r>
    </w:p>
    <w:p w14:paraId="1CDBFE0A" w14:textId="77777777" w:rsidR="00BE45AF" w:rsidRDefault="007F5FB1" w:rsidP="00EE5F26">
      <w:pPr>
        <w:rPr>
          <w:rFonts w:eastAsiaTheme="minorHAnsi"/>
        </w:rPr>
      </w:pPr>
      <w:r w:rsidRPr="00BE45AF">
        <w:rPr>
          <w:rFonts w:eastAsiaTheme="minorHAnsi"/>
          <w:b/>
          <w:bCs/>
        </w:rPr>
        <w:t>Correct</w:t>
      </w:r>
      <w:r w:rsidRPr="00BE45AF">
        <w:rPr>
          <w:rFonts w:eastAsiaTheme="minorHAnsi"/>
        </w:rPr>
        <w:t xml:space="preserve">: </w:t>
      </w:r>
      <w:r w:rsidR="00D16EA6">
        <w:rPr>
          <w:rFonts w:eastAsiaTheme="minorHAnsi"/>
        </w:rPr>
        <w:t>Indiana</w:t>
      </w:r>
      <w:r w:rsidR="00E34560">
        <w:rPr>
          <w:rFonts w:eastAsiaTheme="minorHAnsi"/>
        </w:rPr>
        <w:t xml:space="preserve"> </w:t>
      </w:r>
      <w:r w:rsidRPr="00BE45AF">
        <w:rPr>
          <w:rFonts w:eastAsiaTheme="minorHAnsi"/>
        </w:rPr>
        <w:t>wa</w:t>
      </w:r>
      <w:r w:rsidR="00E34560">
        <w:rPr>
          <w:rFonts w:eastAsiaTheme="minorHAnsi"/>
        </w:rPr>
        <w:t>s</w:t>
      </w:r>
      <w:r w:rsidRPr="00BE45AF">
        <w:rPr>
          <w:rFonts w:eastAsiaTheme="minorHAnsi"/>
        </w:rPr>
        <w:t xml:space="preserve"> </w:t>
      </w:r>
      <w:r w:rsidRPr="00970D18">
        <w:rPr>
          <w:rStyle w:val="Strong"/>
          <w:rFonts w:eastAsiaTheme="minorHAnsi"/>
        </w:rPr>
        <w:t xml:space="preserve">driving a </w:t>
      </w:r>
      <w:r w:rsidR="00D16EA6" w:rsidRPr="00970D18">
        <w:rPr>
          <w:rStyle w:val="Strong"/>
          <w:rFonts w:eastAsiaTheme="minorHAnsi"/>
        </w:rPr>
        <w:t>Humvee</w:t>
      </w:r>
      <w:r w:rsidRPr="00BE45AF">
        <w:rPr>
          <w:rFonts w:eastAsiaTheme="minorHAnsi"/>
        </w:rPr>
        <w:t xml:space="preserve"> and </w:t>
      </w:r>
      <w:r w:rsidR="00112D55">
        <w:rPr>
          <w:rFonts w:eastAsiaTheme="minorHAnsi"/>
        </w:rPr>
        <w:t xml:space="preserve">was </w:t>
      </w:r>
      <w:r w:rsidR="00D16EA6" w:rsidRPr="00970D18">
        <w:rPr>
          <w:rStyle w:val="Strong"/>
          <w:rFonts w:eastAsiaTheme="minorHAnsi"/>
        </w:rPr>
        <w:t>carry</w:t>
      </w:r>
      <w:r w:rsidRPr="00970D18">
        <w:rPr>
          <w:rStyle w:val="Strong"/>
          <w:rFonts w:eastAsiaTheme="minorHAnsi"/>
        </w:rPr>
        <w:t xml:space="preserve">ing a </w:t>
      </w:r>
      <w:r w:rsidR="00D16EA6" w:rsidRPr="00970D18">
        <w:rPr>
          <w:rStyle w:val="Strong"/>
          <w:rFonts w:eastAsiaTheme="minorHAnsi"/>
        </w:rPr>
        <w:t>rocket launcher</w:t>
      </w:r>
      <w:r w:rsidRPr="00BE45AF">
        <w:rPr>
          <w:rFonts w:eastAsiaTheme="minorHAnsi"/>
        </w:rPr>
        <w:t>.</w:t>
      </w:r>
    </w:p>
    <w:p w14:paraId="3EAD7ECE" w14:textId="77777777" w:rsidR="00BE45AF" w:rsidRPr="00EE5F26" w:rsidRDefault="00BE45AF" w:rsidP="00EE5F26">
      <w:pPr>
        <w:rPr>
          <w:rStyle w:val="Strong"/>
          <w:rFonts w:eastAsiaTheme="minorHAnsi"/>
        </w:rPr>
      </w:pPr>
      <w:r w:rsidRPr="00EE5F26">
        <w:rPr>
          <w:rStyle w:val="Strong"/>
          <w:rFonts w:eastAsiaTheme="minorHAnsi"/>
        </w:rPr>
        <w:t>Example 2:</w:t>
      </w:r>
    </w:p>
    <w:p w14:paraId="20E66F04" w14:textId="77777777" w:rsidR="00D16EA6" w:rsidRDefault="007F5FB1" w:rsidP="00EE5F26">
      <w:pPr>
        <w:rPr>
          <w:rFonts w:eastAsiaTheme="minorHAnsi"/>
        </w:rPr>
      </w:pPr>
      <w:r w:rsidRPr="000A274A">
        <w:rPr>
          <w:rFonts w:eastAsiaTheme="minorHAnsi"/>
          <w:b/>
          <w:bCs/>
        </w:rPr>
        <w:t>Wrong</w:t>
      </w:r>
      <w:r w:rsidRPr="000A274A">
        <w:rPr>
          <w:rFonts w:eastAsiaTheme="minorHAnsi"/>
        </w:rPr>
        <w:t>:</w:t>
      </w:r>
      <w:r w:rsidR="00FB6E78">
        <w:rPr>
          <w:rFonts w:eastAsiaTheme="minorHAnsi"/>
        </w:rPr>
        <w:t xml:space="preserve"> Searching for the Holy Grail, the tank </w:t>
      </w:r>
      <w:r w:rsidR="003F44D4">
        <w:rPr>
          <w:rFonts w:eastAsiaTheme="minorHAnsi"/>
        </w:rPr>
        <w:t xml:space="preserve">helped the </w:t>
      </w:r>
      <w:r w:rsidR="002F16F7">
        <w:rPr>
          <w:rFonts w:eastAsiaTheme="minorHAnsi"/>
        </w:rPr>
        <w:t xml:space="preserve">two </w:t>
      </w:r>
      <w:r w:rsidR="003F44D4">
        <w:rPr>
          <w:rFonts w:eastAsiaTheme="minorHAnsi"/>
        </w:rPr>
        <w:t>archeologists travel through the desert.</w:t>
      </w:r>
    </w:p>
    <w:p w14:paraId="433DBF8C" w14:textId="77777777" w:rsidR="000A274A" w:rsidRPr="00EE5F26" w:rsidRDefault="000A274A" w:rsidP="00EE5F26">
      <w:pPr>
        <w:pStyle w:val="ListNumber"/>
        <w:numPr>
          <w:ilvl w:val="0"/>
          <w:numId w:val="47"/>
        </w:numPr>
        <w:ind w:left="360"/>
        <w:rPr>
          <w:rFonts w:eastAsiaTheme="minorHAnsi"/>
        </w:rPr>
      </w:pPr>
      <w:r w:rsidRPr="00EE5F26">
        <w:rPr>
          <w:rFonts w:eastAsiaTheme="minorHAnsi"/>
        </w:rPr>
        <w:t xml:space="preserve">Find the modifier: </w:t>
      </w:r>
      <w:r w:rsidR="003F44D4" w:rsidRPr="00970D18">
        <w:rPr>
          <w:rStyle w:val="Strong"/>
          <w:rFonts w:eastAsiaTheme="minorHAnsi"/>
        </w:rPr>
        <w:t>search</w:t>
      </w:r>
      <w:r w:rsidR="00D16EA6" w:rsidRPr="00970D18">
        <w:rPr>
          <w:rStyle w:val="Strong"/>
          <w:rFonts w:eastAsiaTheme="minorHAnsi"/>
        </w:rPr>
        <w:t xml:space="preserve">ing </w:t>
      </w:r>
      <w:r w:rsidR="003F44D4" w:rsidRPr="00970D18">
        <w:rPr>
          <w:rStyle w:val="Strong"/>
          <w:rFonts w:eastAsiaTheme="minorHAnsi"/>
        </w:rPr>
        <w:t>for the Holy Grail</w:t>
      </w:r>
    </w:p>
    <w:p w14:paraId="32EA488F" w14:textId="77777777" w:rsidR="000A274A" w:rsidRPr="000A274A" w:rsidRDefault="000A274A" w:rsidP="00EE5F26">
      <w:pPr>
        <w:pStyle w:val="ListNumber"/>
        <w:rPr>
          <w:rFonts w:eastAsiaTheme="minorHAnsi"/>
        </w:rPr>
      </w:pPr>
      <w:r w:rsidRPr="000A274A">
        <w:rPr>
          <w:rFonts w:eastAsiaTheme="minorHAnsi"/>
        </w:rPr>
        <w:t xml:space="preserve">Does the modifier have something to modify: The answer is </w:t>
      </w:r>
      <w:proofErr w:type="gramStart"/>
      <w:r w:rsidRPr="000A274A">
        <w:rPr>
          <w:rFonts w:eastAsiaTheme="minorHAnsi"/>
        </w:rPr>
        <w:t>yes.</w:t>
      </w:r>
      <w:proofErr w:type="gramEnd"/>
      <w:r w:rsidRPr="000A274A">
        <w:rPr>
          <w:rFonts w:eastAsiaTheme="minorHAnsi"/>
        </w:rPr>
        <w:t xml:space="preserve"> There are </w:t>
      </w:r>
      <w:r w:rsidR="00EE5F26" w:rsidRPr="00970D18">
        <w:rPr>
          <w:rFonts w:eastAsiaTheme="minorHAnsi"/>
          <w:i/>
        </w:rPr>
        <w:t xml:space="preserve">two </w:t>
      </w:r>
      <w:r w:rsidR="002F16F7" w:rsidRPr="00970D18">
        <w:rPr>
          <w:rFonts w:eastAsiaTheme="minorHAnsi"/>
          <w:i/>
        </w:rPr>
        <w:t>archeologists</w:t>
      </w:r>
      <w:r w:rsidRPr="000A274A">
        <w:rPr>
          <w:rFonts w:eastAsiaTheme="minorHAnsi"/>
        </w:rPr>
        <w:t xml:space="preserve">. The </w:t>
      </w:r>
      <w:r w:rsidR="002F16F7">
        <w:rPr>
          <w:rFonts w:eastAsiaTheme="minorHAnsi"/>
        </w:rPr>
        <w:t>archeologists</w:t>
      </w:r>
      <w:r w:rsidRPr="000A274A">
        <w:rPr>
          <w:rFonts w:eastAsiaTheme="minorHAnsi"/>
        </w:rPr>
        <w:t xml:space="preserve"> are </w:t>
      </w:r>
      <w:r w:rsidR="002F16F7">
        <w:rPr>
          <w:rFonts w:eastAsiaTheme="minorHAnsi"/>
          <w:b/>
          <w:bCs/>
        </w:rPr>
        <w:t>search</w:t>
      </w:r>
      <w:r w:rsidRPr="000A274A">
        <w:rPr>
          <w:rFonts w:eastAsiaTheme="minorHAnsi"/>
          <w:b/>
          <w:bCs/>
        </w:rPr>
        <w:t xml:space="preserve">ing </w:t>
      </w:r>
      <w:r w:rsidR="002F16F7">
        <w:rPr>
          <w:rFonts w:eastAsiaTheme="minorHAnsi"/>
          <w:b/>
          <w:bCs/>
        </w:rPr>
        <w:t>for the Holy Grail</w:t>
      </w:r>
      <w:r w:rsidRPr="000A274A">
        <w:rPr>
          <w:rFonts w:eastAsiaTheme="minorHAnsi"/>
          <w:b/>
          <w:bCs/>
        </w:rPr>
        <w:t>.</w:t>
      </w:r>
    </w:p>
    <w:p w14:paraId="60EE6299" w14:textId="77777777" w:rsidR="000A274A" w:rsidRPr="00EE5F26" w:rsidRDefault="000A274A" w:rsidP="00EE5F26">
      <w:pPr>
        <w:pStyle w:val="ListNumber"/>
        <w:rPr>
          <w:rFonts w:eastAsiaTheme="minorHAnsi"/>
        </w:rPr>
      </w:pPr>
      <w:r w:rsidRPr="000A274A">
        <w:rPr>
          <w:rFonts w:eastAsiaTheme="minorHAnsi"/>
        </w:rPr>
        <w:t>Is the modifier in the right pl</w:t>
      </w:r>
      <w:r w:rsidR="00EE5F26">
        <w:rPr>
          <w:rFonts w:eastAsiaTheme="minorHAnsi"/>
        </w:rPr>
        <w:t>ace: The answer is yes and no.</w:t>
      </w:r>
      <w:r w:rsidR="00EE5F26">
        <w:rPr>
          <w:rFonts w:eastAsiaTheme="minorHAnsi"/>
        </w:rPr>
        <w:br/>
      </w:r>
      <w:r w:rsidRPr="00EE5F26">
        <w:rPr>
          <w:rFonts w:eastAsiaTheme="minorHAnsi"/>
        </w:rPr>
        <w:t xml:space="preserve">Yes: There are two </w:t>
      </w:r>
      <w:r w:rsidR="002F16F7" w:rsidRPr="00EE5F26">
        <w:rPr>
          <w:rFonts w:eastAsiaTheme="minorHAnsi"/>
        </w:rPr>
        <w:t>archeologists</w:t>
      </w:r>
      <w:r w:rsidRPr="00EE5F26">
        <w:rPr>
          <w:rFonts w:eastAsiaTheme="minorHAnsi"/>
        </w:rPr>
        <w:t>.</w:t>
      </w:r>
      <w:r w:rsidR="00EE5F26">
        <w:rPr>
          <w:rFonts w:eastAsiaTheme="minorHAnsi"/>
        </w:rPr>
        <w:br/>
      </w:r>
      <w:r w:rsidRPr="00EE5F26">
        <w:rPr>
          <w:rFonts w:eastAsiaTheme="minorHAnsi"/>
        </w:rPr>
        <w:t xml:space="preserve">No: The </w:t>
      </w:r>
      <w:r w:rsidR="002F16F7" w:rsidRPr="00EE5F26">
        <w:rPr>
          <w:rFonts w:eastAsiaTheme="minorHAnsi"/>
        </w:rPr>
        <w:t>tank</w:t>
      </w:r>
      <w:r w:rsidRPr="00EE5F26">
        <w:rPr>
          <w:rFonts w:eastAsiaTheme="minorHAnsi"/>
        </w:rPr>
        <w:t xml:space="preserve"> </w:t>
      </w:r>
      <w:r w:rsidR="002F16F7" w:rsidRPr="00EE5F26">
        <w:rPr>
          <w:rFonts w:eastAsiaTheme="minorHAnsi"/>
        </w:rPr>
        <w:t>is</w:t>
      </w:r>
      <w:r w:rsidRPr="00EE5F26">
        <w:rPr>
          <w:rFonts w:eastAsiaTheme="minorHAnsi"/>
        </w:rPr>
        <w:t xml:space="preserve"> not </w:t>
      </w:r>
      <w:r w:rsidR="002F16F7" w:rsidRPr="00EE5F26">
        <w:rPr>
          <w:rFonts w:eastAsiaTheme="minorHAnsi"/>
        </w:rPr>
        <w:t>search</w:t>
      </w:r>
      <w:r w:rsidRPr="00EE5F26">
        <w:rPr>
          <w:rFonts w:eastAsiaTheme="minorHAnsi"/>
        </w:rPr>
        <w:t xml:space="preserve">ing </w:t>
      </w:r>
      <w:r w:rsidR="002F16F7" w:rsidRPr="00EE5F26">
        <w:rPr>
          <w:rFonts w:eastAsiaTheme="minorHAnsi"/>
        </w:rPr>
        <w:t>for the Holy Grail</w:t>
      </w:r>
      <w:r w:rsidRPr="00EE5F26">
        <w:rPr>
          <w:rFonts w:eastAsiaTheme="minorHAnsi"/>
        </w:rPr>
        <w:t>.</w:t>
      </w:r>
    </w:p>
    <w:p w14:paraId="344980D1" w14:textId="77777777" w:rsidR="00AB5F22" w:rsidRPr="000A274A" w:rsidRDefault="007F5FB1" w:rsidP="00EE5F26">
      <w:pPr>
        <w:pBdr>
          <w:bottom w:val="single" w:sz="4" w:space="12" w:color="auto"/>
        </w:pBdr>
        <w:rPr>
          <w:rFonts w:eastAsiaTheme="minorHAnsi"/>
        </w:rPr>
      </w:pPr>
      <w:r w:rsidRPr="000A274A">
        <w:rPr>
          <w:rFonts w:eastAsiaTheme="minorHAnsi"/>
          <w:b/>
          <w:bCs/>
        </w:rPr>
        <w:t>Correct</w:t>
      </w:r>
      <w:r w:rsidRPr="000A274A">
        <w:rPr>
          <w:rFonts w:eastAsiaTheme="minorHAnsi"/>
        </w:rPr>
        <w:t xml:space="preserve">: </w:t>
      </w:r>
      <w:r w:rsidR="002F16F7" w:rsidRPr="00970D18">
        <w:rPr>
          <w:rStyle w:val="Strong"/>
          <w:rFonts w:eastAsiaTheme="minorHAnsi"/>
        </w:rPr>
        <w:t>Searching for the Holy Grail</w:t>
      </w:r>
      <w:r w:rsidRPr="000A274A">
        <w:rPr>
          <w:rFonts w:eastAsiaTheme="minorHAnsi"/>
        </w:rPr>
        <w:t xml:space="preserve">, two </w:t>
      </w:r>
      <w:r w:rsidR="002F16F7">
        <w:rPr>
          <w:rFonts w:eastAsiaTheme="minorHAnsi"/>
        </w:rPr>
        <w:t>archeologists</w:t>
      </w:r>
      <w:r w:rsidRPr="000A274A">
        <w:rPr>
          <w:rFonts w:eastAsiaTheme="minorHAnsi"/>
        </w:rPr>
        <w:t xml:space="preserve"> </w:t>
      </w:r>
      <w:r w:rsidR="002F16F7">
        <w:rPr>
          <w:rFonts w:eastAsiaTheme="minorHAnsi"/>
        </w:rPr>
        <w:t>traveled in a tank through the desert</w:t>
      </w:r>
      <w:r w:rsidRPr="000A274A">
        <w:rPr>
          <w:rFonts w:eastAsiaTheme="minorHAnsi"/>
        </w:rPr>
        <w:t>.</w:t>
      </w:r>
    </w:p>
    <w:p w14:paraId="02DFA7B9" w14:textId="77777777" w:rsidR="00AB5F22" w:rsidRPr="000A274A" w:rsidRDefault="007F5FB1" w:rsidP="00EE5F26">
      <w:pPr>
        <w:rPr>
          <w:rFonts w:eastAsiaTheme="minorHAnsi"/>
        </w:rPr>
      </w:pPr>
      <w:r w:rsidRPr="000A274A">
        <w:rPr>
          <w:rFonts w:eastAsiaTheme="minorHAnsi"/>
        </w:rPr>
        <w:t xml:space="preserve">Modifiers like </w:t>
      </w:r>
      <w:r w:rsidRPr="003D60F5">
        <w:rPr>
          <w:rStyle w:val="Emphasis"/>
          <w:rFonts w:eastAsiaTheme="minorHAnsi"/>
        </w:rPr>
        <w:t>almost, even, exactly, hardly, just, merely, nearly, only, scarcely,</w:t>
      </w:r>
      <w:r w:rsidRPr="000A274A">
        <w:rPr>
          <w:rFonts w:eastAsiaTheme="minorHAnsi"/>
        </w:rPr>
        <w:t xml:space="preserve"> and </w:t>
      </w:r>
      <w:r w:rsidRPr="003D60F5">
        <w:rPr>
          <w:rStyle w:val="SubtleEmphasis"/>
          <w:rFonts w:eastAsiaTheme="minorHAnsi"/>
        </w:rPr>
        <w:t>simply</w:t>
      </w:r>
      <w:r w:rsidRPr="000A274A">
        <w:rPr>
          <w:rFonts w:eastAsiaTheme="minorHAnsi"/>
        </w:rPr>
        <w:t xml:space="preserve"> should be as close as possible to what they modify.</w:t>
      </w:r>
    </w:p>
    <w:p w14:paraId="593216DB" w14:textId="77777777" w:rsidR="00AB5F22" w:rsidRPr="006A57D1" w:rsidRDefault="007F5FB1" w:rsidP="003D60F5">
      <w:pPr>
        <w:rPr>
          <w:rFonts w:eastAsiaTheme="minorHAnsi"/>
        </w:rPr>
      </w:pPr>
      <w:r w:rsidRPr="006A57D1">
        <w:rPr>
          <w:rFonts w:eastAsiaTheme="minorHAnsi"/>
          <w:b/>
          <w:bCs/>
        </w:rPr>
        <w:t>Wrong</w:t>
      </w:r>
      <w:r w:rsidR="00FB6E78" w:rsidRPr="006A57D1">
        <w:rPr>
          <w:rFonts w:eastAsiaTheme="minorHAnsi"/>
        </w:rPr>
        <w:t>: Marion</w:t>
      </w:r>
      <w:r w:rsidRPr="006A57D1">
        <w:rPr>
          <w:rFonts w:eastAsiaTheme="minorHAnsi"/>
        </w:rPr>
        <w:t xml:space="preserve"> wants to </w:t>
      </w:r>
      <w:r w:rsidR="006A57D1" w:rsidRPr="006A57D1">
        <w:rPr>
          <w:rFonts w:eastAsiaTheme="minorHAnsi"/>
          <w:b/>
        </w:rPr>
        <w:t>only</w:t>
      </w:r>
      <w:r w:rsidR="006A57D1">
        <w:rPr>
          <w:rFonts w:eastAsiaTheme="minorHAnsi"/>
        </w:rPr>
        <w:t xml:space="preserve"> </w:t>
      </w:r>
      <w:r w:rsidRPr="006A57D1">
        <w:rPr>
          <w:rFonts w:eastAsiaTheme="minorHAnsi"/>
        </w:rPr>
        <w:t>go</w:t>
      </w:r>
      <w:r w:rsidR="00FB6E78" w:rsidRPr="006A57D1">
        <w:rPr>
          <w:rFonts w:eastAsiaTheme="minorHAnsi"/>
        </w:rPr>
        <w:t xml:space="preserve"> back home</w:t>
      </w:r>
      <w:r w:rsidRPr="006A57D1">
        <w:rPr>
          <w:rFonts w:eastAsiaTheme="minorHAnsi"/>
        </w:rPr>
        <w:t xml:space="preserve">. (The modifier </w:t>
      </w:r>
      <w:r w:rsidRPr="006A57D1">
        <w:rPr>
          <w:rFonts w:eastAsiaTheme="minorHAnsi"/>
          <w:i/>
          <w:iCs/>
        </w:rPr>
        <w:t>only</w:t>
      </w:r>
      <w:r w:rsidRPr="006A57D1">
        <w:rPr>
          <w:rFonts w:eastAsiaTheme="minorHAnsi"/>
        </w:rPr>
        <w:t xml:space="preserve"> is placed by </w:t>
      </w:r>
      <w:r w:rsidRPr="006A57D1">
        <w:rPr>
          <w:rFonts w:eastAsiaTheme="minorHAnsi"/>
          <w:i/>
          <w:iCs/>
        </w:rPr>
        <w:t>wants</w:t>
      </w:r>
      <w:r w:rsidR="00FB6E78" w:rsidRPr="006A57D1">
        <w:rPr>
          <w:rFonts w:eastAsiaTheme="minorHAnsi"/>
        </w:rPr>
        <w:t>, so it sounds as if Marion</w:t>
      </w:r>
      <w:r w:rsidRPr="006A57D1">
        <w:rPr>
          <w:rFonts w:eastAsiaTheme="minorHAnsi"/>
        </w:rPr>
        <w:t xml:space="preserve"> wants only one goal in life: to go </w:t>
      </w:r>
      <w:r w:rsidR="00FB6E78" w:rsidRPr="006A57D1">
        <w:rPr>
          <w:rFonts w:eastAsiaTheme="minorHAnsi"/>
        </w:rPr>
        <w:t>back home</w:t>
      </w:r>
      <w:r w:rsidRPr="006A57D1">
        <w:rPr>
          <w:rFonts w:eastAsiaTheme="minorHAnsi"/>
        </w:rPr>
        <w:t>.)</w:t>
      </w:r>
    </w:p>
    <w:p w14:paraId="71A3C7AB" w14:textId="77777777" w:rsidR="00AB5F22" w:rsidRPr="006A57D1" w:rsidRDefault="007F5FB1" w:rsidP="003D60F5">
      <w:pPr>
        <w:rPr>
          <w:rFonts w:eastAsiaTheme="minorHAnsi"/>
        </w:rPr>
      </w:pPr>
      <w:r w:rsidRPr="006A57D1">
        <w:rPr>
          <w:rFonts w:eastAsiaTheme="minorHAnsi"/>
          <w:b/>
          <w:bCs/>
        </w:rPr>
        <w:t>Correct</w:t>
      </w:r>
      <w:r w:rsidRPr="006A57D1">
        <w:rPr>
          <w:rFonts w:eastAsiaTheme="minorHAnsi"/>
        </w:rPr>
        <w:t xml:space="preserve">: </w:t>
      </w:r>
      <w:r w:rsidR="00FB6E78" w:rsidRPr="006A57D1">
        <w:rPr>
          <w:rFonts w:eastAsiaTheme="minorHAnsi"/>
        </w:rPr>
        <w:t xml:space="preserve">Marion </w:t>
      </w:r>
      <w:r w:rsidRPr="006A57D1">
        <w:rPr>
          <w:rFonts w:eastAsiaTheme="minorHAnsi"/>
        </w:rPr>
        <w:t xml:space="preserve">wants </w:t>
      </w:r>
      <w:r w:rsidR="007428C4" w:rsidRPr="006A57D1">
        <w:rPr>
          <w:rFonts w:eastAsiaTheme="minorHAnsi"/>
          <w:b/>
          <w:bCs/>
        </w:rPr>
        <w:t>only</w:t>
      </w:r>
      <w:r w:rsidR="007428C4" w:rsidRPr="006A57D1">
        <w:rPr>
          <w:rFonts w:eastAsiaTheme="minorHAnsi"/>
        </w:rPr>
        <w:t xml:space="preserve"> </w:t>
      </w:r>
      <w:r w:rsidRPr="006A57D1">
        <w:rPr>
          <w:rFonts w:eastAsiaTheme="minorHAnsi"/>
        </w:rPr>
        <w:t xml:space="preserve">to </w:t>
      </w:r>
      <w:r w:rsidR="00FB6E78" w:rsidRPr="006A57D1">
        <w:rPr>
          <w:rFonts w:eastAsiaTheme="minorHAnsi"/>
        </w:rPr>
        <w:t>go home</w:t>
      </w:r>
      <w:r w:rsidRPr="006A57D1">
        <w:rPr>
          <w:rFonts w:eastAsiaTheme="minorHAnsi"/>
        </w:rPr>
        <w:t xml:space="preserve">. </w:t>
      </w:r>
    </w:p>
    <w:p w14:paraId="332FE27C" w14:textId="77777777" w:rsidR="000A274A" w:rsidRPr="000A274A" w:rsidRDefault="000A274A" w:rsidP="003D60F5">
      <w:pPr>
        <w:pStyle w:val="Heading2"/>
        <w:rPr>
          <w:rFonts w:eastAsiaTheme="minorHAnsi"/>
        </w:rPr>
      </w:pPr>
      <w:r w:rsidRPr="000A274A">
        <w:rPr>
          <w:rFonts w:eastAsiaTheme="minorHAnsi"/>
        </w:rPr>
        <w:t>Correcting Dangling Modifiers</w:t>
      </w:r>
    </w:p>
    <w:p w14:paraId="4F107029" w14:textId="77777777" w:rsidR="00AB5F22" w:rsidRPr="00FB6E78" w:rsidRDefault="007F5FB1" w:rsidP="003D60F5">
      <w:pPr>
        <w:rPr>
          <w:rFonts w:eastAsiaTheme="minorHAnsi"/>
        </w:rPr>
      </w:pPr>
      <w:r w:rsidRPr="00FB6E78">
        <w:rPr>
          <w:rFonts w:eastAsiaTheme="minorHAnsi"/>
        </w:rPr>
        <w:t>A dangling modifier is a modifier that does not modify anything in the subject.</w:t>
      </w:r>
    </w:p>
    <w:p w14:paraId="44ABA8D0" w14:textId="77777777" w:rsidR="004F1077" w:rsidRPr="00D16EA6" w:rsidRDefault="007F5FB1" w:rsidP="003D60F5">
      <w:pPr>
        <w:rPr>
          <w:rFonts w:eastAsiaTheme="minorHAnsi"/>
        </w:rPr>
      </w:pPr>
      <w:r w:rsidRPr="000A274A">
        <w:rPr>
          <w:rFonts w:eastAsiaTheme="minorHAnsi"/>
          <w:b/>
          <w:bCs/>
        </w:rPr>
        <w:t>Wrong</w:t>
      </w:r>
      <w:r w:rsidRPr="000A274A">
        <w:rPr>
          <w:rFonts w:eastAsiaTheme="minorHAnsi"/>
        </w:rPr>
        <w:t xml:space="preserve">: </w:t>
      </w:r>
      <w:r w:rsidR="00D16EA6">
        <w:rPr>
          <w:rFonts w:eastAsiaTheme="minorHAnsi"/>
        </w:rPr>
        <w:t>Excavating in Egypt</w:t>
      </w:r>
      <w:r w:rsidR="00D16EA6" w:rsidRPr="000A274A">
        <w:rPr>
          <w:rFonts w:eastAsiaTheme="minorHAnsi"/>
        </w:rPr>
        <w:t xml:space="preserve">, </w:t>
      </w:r>
      <w:r w:rsidR="00D16EA6">
        <w:rPr>
          <w:rFonts w:eastAsiaTheme="minorHAnsi"/>
        </w:rPr>
        <w:t>many mummies could be seen</w:t>
      </w:r>
      <w:r w:rsidR="00D16EA6" w:rsidRPr="000A274A">
        <w:rPr>
          <w:rFonts w:eastAsiaTheme="minorHAnsi"/>
        </w:rPr>
        <w:t>.</w:t>
      </w:r>
    </w:p>
    <w:p w14:paraId="08781E30" w14:textId="77777777" w:rsidR="004F1077" w:rsidRPr="003D60F5" w:rsidRDefault="007F5FB1" w:rsidP="003D60F5">
      <w:pPr>
        <w:pStyle w:val="ListNumber"/>
        <w:numPr>
          <w:ilvl w:val="0"/>
          <w:numId w:val="48"/>
        </w:numPr>
        <w:ind w:left="360"/>
        <w:rPr>
          <w:rFonts w:eastAsiaTheme="minorHAnsi"/>
        </w:rPr>
      </w:pPr>
      <w:r w:rsidRPr="003D60F5">
        <w:rPr>
          <w:rFonts w:eastAsiaTheme="minorHAnsi"/>
        </w:rPr>
        <w:lastRenderedPageBreak/>
        <w:t xml:space="preserve">Find the modifiers: </w:t>
      </w:r>
      <w:r w:rsidR="00D16EA6" w:rsidRPr="00970D18">
        <w:rPr>
          <w:rFonts w:eastAsiaTheme="minorHAnsi"/>
          <w:b/>
        </w:rPr>
        <w:t>Excavating in Egypt</w:t>
      </w:r>
      <w:r w:rsidRPr="003D60F5">
        <w:rPr>
          <w:rFonts w:eastAsiaTheme="minorHAnsi"/>
        </w:rPr>
        <w:t xml:space="preserve"> and </w:t>
      </w:r>
      <w:r w:rsidRPr="00970D18">
        <w:rPr>
          <w:rFonts w:eastAsiaTheme="minorHAnsi"/>
          <w:b/>
        </w:rPr>
        <w:t>many</w:t>
      </w:r>
      <w:r w:rsidRPr="003D60F5">
        <w:rPr>
          <w:rFonts w:eastAsiaTheme="minorHAnsi"/>
        </w:rPr>
        <w:t xml:space="preserve"> </w:t>
      </w:r>
    </w:p>
    <w:p w14:paraId="032ADD20" w14:textId="77777777" w:rsidR="00AB5F22" w:rsidRPr="004F1077" w:rsidRDefault="007F5FB1" w:rsidP="003D60F5">
      <w:pPr>
        <w:pStyle w:val="ListNumber"/>
        <w:rPr>
          <w:rFonts w:eastAsiaTheme="minorHAnsi"/>
        </w:rPr>
      </w:pPr>
      <w:r w:rsidRPr="004F1077">
        <w:rPr>
          <w:rFonts w:eastAsiaTheme="minorHAnsi"/>
        </w:rPr>
        <w:t>Do the modifiers have something to modify? The</w:t>
      </w:r>
      <w:r w:rsidR="00D16EA6">
        <w:rPr>
          <w:rFonts w:eastAsiaTheme="minorHAnsi"/>
        </w:rPr>
        <w:t xml:space="preserve"> answer is yes and no. The word</w:t>
      </w:r>
      <w:r w:rsidRPr="004F1077">
        <w:rPr>
          <w:rFonts w:eastAsiaTheme="minorHAnsi"/>
        </w:rPr>
        <w:t xml:space="preserve"> </w:t>
      </w:r>
      <w:r w:rsidRPr="00970D18">
        <w:rPr>
          <w:rFonts w:eastAsiaTheme="minorHAnsi"/>
          <w:b/>
          <w:iCs/>
        </w:rPr>
        <w:t>many</w:t>
      </w:r>
      <w:r w:rsidRPr="004F1077">
        <w:rPr>
          <w:rFonts w:eastAsiaTheme="minorHAnsi"/>
          <w:i/>
          <w:iCs/>
        </w:rPr>
        <w:t xml:space="preserve"> </w:t>
      </w:r>
      <w:r w:rsidR="002F16F7">
        <w:rPr>
          <w:rFonts w:eastAsiaTheme="minorHAnsi"/>
        </w:rPr>
        <w:t>modifies</w:t>
      </w:r>
      <w:r w:rsidRPr="004F1077">
        <w:rPr>
          <w:rFonts w:eastAsiaTheme="minorHAnsi"/>
        </w:rPr>
        <w:t xml:space="preserve"> </w:t>
      </w:r>
      <w:r w:rsidRPr="004F1077">
        <w:rPr>
          <w:rFonts w:eastAsiaTheme="minorHAnsi"/>
          <w:i/>
          <w:iCs/>
        </w:rPr>
        <w:t>m</w:t>
      </w:r>
      <w:r w:rsidR="00D16EA6">
        <w:rPr>
          <w:rFonts w:eastAsiaTheme="minorHAnsi"/>
          <w:i/>
          <w:iCs/>
        </w:rPr>
        <w:t>ummi</w:t>
      </w:r>
      <w:r w:rsidRPr="004F1077">
        <w:rPr>
          <w:rFonts w:eastAsiaTheme="minorHAnsi"/>
          <w:i/>
          <w:iCs/>
        </w:rPr>
        <w:t>es.</w:t>
      </w:r>
      <w:r w:rsidRPr="004F1077">
        <w:rPr>
          <w:rFonts w:eastAsiaTheme="minorHAnsi"/>
        </w:rPr>
        <w:t xml:space="preserve"> But who or what is </w:t>
      </w:r>
      <w:r w:rsidR="00D16EA6">
        <w:rPr>
          <w:rFonts w:eastAsiaTheme="minorHAnsi"/>
        </w:rPr>
        <w:t>excavating in Egypt</w:t>
      </w:r>
      <w:r w:rsidRPr="004F1077">
        <w:rPr>
          <w:rFonts w:eastAsiaTheme="minorHAnsi"/>
        </w:rPr>
        <w:t>? There is no person mentioned i</w:t>
      </w:r>
      <w:r w:rsidR="00D16EA6">
        <w:rPr>
          <w:rFonts w:eastAsiaTheme="minorHAnsi"/>
        </w:rPr>
        <w:t>n this sentence, and the mummie</w:t>
      </w:r>
      <w:r w:rsidRPr="004F1077">
        <w:rPr>
          <w:rFonts w:eastAsiaTheme="minorHAnsi"/>
        </w:rPr>
        <w:t xml:space="preserve">s aren’t doing the </w:t>
      </w:r>
      <w:r w:rsidR="00D16EA6">
        <w:rPr>
          <w:rFonts w:eastAsiaTheme="minorHAnsi"/>
        </w:rPr>
        <w:t>excavating</w:t>
      </w:r>
      <w:r w:rsidRPr="004F1077">
        <w:rPr>
          <w:rFonts w:eastAsiaTheme="minorHAnsi"/>
        </w:rPr>
        <w:t>.</w:t>
      </w:r>
    </w:p>
    <w:p w14:paraId="1E71C541" w14:textId="77777777" w:rsidR="00AB5F22" w:rsidRPr="000A274A" w:rsidRDefault="007F5FB1" w:rsidP="003D60F5">
      <w:pPr>
        <w:rPr>
          <w:rFonts w:eastAsiaTheme="minorHAnsi"/>
        </w:rPr>
      </w:pPr>
      <w:r w:rsidRPr="000A274A">
        <w:rPr>
          <w:rFonts w:eastAsiaTheme="minorHAnsi"/>
          <w:b/>
          <w:bCs/>
        </w:rPr>
        <w:t>Correct</w:t>
      </w:r>
      <w:r w:rsidRPr="000A274A">
        <w:rPr>
          <w:rFonts w:eastAsiaTheme="minorHAnsi"/>
        </w:rPr>
        <w:t xml:space="preserve">: </w:t>
      </w:r>
      <w:r w:rsidR="00D16EA6" w:rsidRPr="00970D18">
        <w:rPr>
          <w:rFonts w:eastAsiaTheme="minorHAnsi"/>
          <w:b/>
        </w:rPr>
        <w:t>Excavating in Egypt</w:t>
      </w:r>
      <w:r w:rsidRPr="000A274A">
        <w:rPr>
          <w:rFonts w:eastAsiaTheme="minorHAnsi"/>
        </w:rPr>
        <w:t xml:space="preserve">, </w:t>
      </w:r>
      <w:r w:rsidR="00ED154F">
        <w:rPr>
          <w:rFonts w:eastAsiaTheme="minorHAnsi"/>
        </w:rPr>
        <w:t xml:space="preserve">the </w:t>
      </w:r>
      <w:r w:rsidR="00ED154F" w:rsidRPr="00970D18">
        <w:rPr>
          <w:rFonts w:eastAsiaTheme="minorHAnsi"/>
          <w:i/>
        </w:rPr>
        <w:t>archeologists</w:t>
      </w:r>
      <w:r w:rsidRPr="000A274A">
        <w:rPr>
          <w:rFonts w:eastAsiaTheme="minorHAnsi"/>
        </w:rPr>
        <w:t xml:space="preserve"> saw </w:t>
      </w:r>
      <w:r w:rsidRPr="00970D18">
        <w:rPr>
          <w:rFonts w:eastAsiaTheme="minorHAnsi"/>
          <w:b/>
        </w:rPr>
        <w:t>many</w:t>
      </w:r>
      <w:r w:rsidRPr="000A274A">
        <w:rPr>
          <w:rFonts w:eastAsiaTheme="minorHAnsi"/>
        </w:rPr>
        <w:t xml:space="preserve"> m</w:t>
      </w:r>
      <w:r w:rsidR="00D16EA6">
        <w:rPr>
          <w:rFonts w:eastAsiaTheme="minorHAnsi"/>
        </w:rPr>
        <w:t>ummi</w:t>
      </w:r>
      <w:r w:rsidRPr="000A274A">
        <w:rPr>
          <w:rFonts w:eastAsiaTheme="minorHAnsi"/>
        </w:rPr>
        <w:t>es.</w:t>
      </w:r>
    </w:p>
    <w:p w14:paraId="0DA9240A" w14:textId="77777777" w:rsidR="003D60F5" w:rsidRDefault="003D60F5" w:rsidP="003D60F5">
      <w:pPr>
        <w:pStyle w:val="Heading1"/>
      </w:pPr>
      <w:r>
        <w:t>Activities</w:t>
      </w:r>
    </w:p>
    <w:p w14:paraId="2CD83A72" w14:textId="77777777" w:rsidR="0077167F" w:rsidRPr="00A604A7" w:rsidRDefault="0077167F" w:rsidP="003D60F5">
      <w:pPr>
        <w:rPr>
          <w:rFonts w:eastAsiaTheme="minorHAnsi"/>
          <w:sz w:val="23"/>
          <w:szCs w:val="23"/>
        </w:rPr>
      </w:pPr>
      <w:r w:rsidRPr="00402CC6">
        <w:t>Check off</w:t>
      </w:r>
      <w:r w:rsidR="003D60F5">
        <w:t xml:space="preserve"> </w:t>
      </w:r>
      <w:r w:rsidRPr="00402CC6">
        <w:t>each box once you have completed the activity.</w:t>
      </w:r>
    </w:p>
    <w:p w14:paraId="7E4704B2" w14:textId="77777777" w:rsidR="003D60F5" w:rsidRDefault="003B49C1" w:rsidP="003D60F5">
      <w:pPr>
        <w:pStyle w:val="Heading2"/>
        <w:rPr>
          <w:rFonts w:eastAsiaTheme="minorHAnsi"/>
        </w:rPr>
      </w:pPr>
      <w:sdt>
        <w:sdtPr>
          <w:rPr>
            <w:rFonts w:eastAsiaTheme="minorHAnsi"/>
            <w:i w:val="0"/>
          </w:rPr>
          <w:id w:val="-302160262"/>
          <w14:checkbox>
            <w14:checked w14:val="0"/>
            <w14:checkedState w14:val="2612" w14:font="MS Gothic"/>
            <w14:uncheckedState w14:val="2610" w14:font="MS Gothic"/>
          </w14:checkbox>
        </w:sdtPr>
        <w:sdtEndPr/>
        <w:sdtContent>
          <w:r w:rsidR="003D60F5" w:rsidRPr="003D60F5">
            <w:rPr>
              <w:rFonts w:ascii="MS Gothic" w:eastAsia="MS Gothic" w:hAnsi="MS Gothic" w:hint="eastAsia"/>
              <w:i w:val="0"/>
            </w:rPr>
            <w:t>☐</w:t>
          </w:r>
        </w:sdtContent>
      </w:sdt>
      <w:r w:rsidR="003D60F5">
        <w:rPr>
          <w:rFonts w:eastAsiaTheme="minorHAnsi"/>
          <w:i w:val="0"/>
        </w:rPr>
        <w:t xml:space="preserve"> </w:t>
      </w:r>
      <w:r w:rsidR="003D60F5" w:rsidRPr="00202016">
        <w:rPr>
          <w:rFonts w:eastAsiaTheme="minorHAnsi"/>
        </w:rPr>
        <w:t>1.</w:t>
      </w:r>
      <w:r w:rsidR="003D60F5">
        <w:rPr>
          <w:rFonts w:eastAsiaTheme="minorHAnsi"/>
          <w:i w:val="0"/>
        </w:rPr>
        <w:t xml:space="preserve"> </w:t>
      </w:r>
      <w:r w:rsidR="003D60F5">
        <w:rPr>
          <w:rFonts w:eastAsiaTheme="minorHAnsi"/>
        </w:rPr>
        <w:t>Online Quiz</w:t>
      </w:r>
    </w:p>
    <w:p w14:paraId="058C2657" w14:textId="77777777" w:rsidR="00F83A13" w:rsidRPr="003D60F5" w:rsidRDefault="003D60F5" w:rsidP="003D60F5">
      <w:r w:rsidRPr="003D60F5">
        <w:rPr>
          <w:rFonts w:eastAsiaTheme="minorHAnsi"/>
        </w:rPr>
        <w:t xml:space="preserve">Go to </w:t>
      </w:r>
      <w:r w:rsidRPr="003D60F5">
        <w:t>http://tinyurl.com/DanglingMisplacedModifiersDLA</w:t>
      </w:r>
      <w:r w:rsidRPr="003D60F5">
        <w:rPr>
          <w:rFonts w:eastAsiaTheme="minorHAnsi"/>
        </w:rPr>
        <w:t xml:space="preserve"> and take the </w:t>
      </w:r>
      <w:hyperlink r:id="rId17" w:history="1">
        <w:r w:rsidRPr="003D60F5">
          <w:rPr>
            <w:rStyle w:val="Hyperlink"/>
            <w:rFonts w:eastAsiaTheme="minorHAnsi"/>
          </w:rPr>
          <w:t>Dangling and Misplaced Modifiers DLA Quiz</w:t>
        </w:r>
      </w:hyperlink>
      <w:r w:rsidR="00514E6C" w:rsidRPr="003D60F5">
        <w:t xml:space="preserve">. </w:t>
      </w:r>
      <w:r w:rsidR="00F83A13" w:rsidRPr="003D60F5">
        <w:t xml:space="preserve">You must score at least 80% on the exercises before seeing a tutor. After you complete the task, </w:t>
      </w:r>
      <w:r w:rsidR="0064300F">
        <w:rPr>
          <w:rStyle w:val="Strong"/>
        </w:rPr>
        <w:t>PLEASE ASK A LAB TUTOR OR FRONT DESK ATTENDANT TO PRINT THE PAGE THAT HAS YOUR SCORE. DO NOT EXIT THE PROGRAM UNTIL THIS PAGE HAS BEEN PRINTED (FREE OF CHARGE)</w:t>
      </w:r>
      <w:r w:rsidR="00F83A13" w:rsidRPr="003D60F5">
        <w:rPr>
          <w:rStyle w:val="Strong"/>
        </w:rPr>
        <w:t>.</w:t>
      </w:r>
      <w:r w:rsidR="00F83A13" w:rsidRPr="003D60F5">
        <w:t xml:space="preserve"> If you have any other questions, do not hesitate to ask a lab tutor.</w:t>
      </w:r>
    </w:p>
    <w:p w14:paraId="6CA78CE1" w14:textId="77777777" w:rsidR="003D60F5" w:rsidRDefault="003B49C1" w:rsidP="003D60F5">
      <w:pPr>
        <w:pStyle w:val="Heading2"/>
        <w:rPr>
          <w:rFonts w:eastAsiaTheme="minorHAnsi"/>
        </w:rPr>
      </w:pPr>
      <w:sdt>
        <w:sdtPr>
          <w:rPr>
            <w:rFonts w:eastAsiaTheme="minorHAnsi"/>
            <w:i w:val="0"/>
          </w:rPr>
          <w:id w:val="1769889289"/>
          <w14:checkbox>
            <w14:checked w14:val="0"/>
            <w14:checkedState w14:val="2612" w14:font="MS Gothic"/>
            <w14:uncheckedState w14:val="2610" w14:font="MS Gothic"/>
          </w14:checkbox>
        </w:sdtPr>
        <w:sdtEndPr/>
        <w:sdtContent>
          <w:r w:rsidR="003D60F5" w:rsidRPr="003D60F5">
            <w:rPr>
              <w:rFonts w:ascii="MS Gothic" w:eastAsia="MS Gothic" w:hAnsi="MS Gothic" w:hint="eastAsia"/>
              <w:i w:val="0"/>
            </w:rPr>
            <w:t>☐</w:t>
          </w:r>
        </w:sdtContent>
      </w:sdt>
      <w:r w:rsidR="003D60F5">
        <w:rPr>
          <w:rFonts w:eastAsiaTheme="minorHAnsi"/>
          <w:i w:val="0"/>
        </w:rPr>
        <w:t xml:space="preserve"> </w:t>
      </w:r>
      <w:r w:rsidR="003D60F5" w:rsidRPr="00202016">
        <w:rPr>
          <w:rFonts w:eastAsiaTheme="minorHAnsi"/>
        </w:rPr>
        <w:t>2.</w:t>
      </w:r>
      <w:r w:rsidR="003D60F5">
        <w:rPr>
          <w:rFonts w:eastAsiaTheme="minorHAnsi"/>
          <w:i w:val="0"/>
        </w:rPr>
        <w:t xml:space="preserve"> </w:t>
      </w:r>
      <w:r w:rsidR="003D60F5">
        <w:rPr>
          <w:rFonts w:eastAsiaTheme="minorHAnsi"/>
        </w:rPr>
        <w:t>Dangling and Misplaced Modifiers Review</w:t>
      </w:r>
    </w:p>
    <w:tbl>
      <w:tblPr>
        <w:tblStyle w:val="TableGrid"/>
        <w:tblW w:w="0" w:type="auto"/>
        <w:tblLook w:val="04A0" w:firstRow="1" w:lastRow="0" w:firstColumn="1" w:lastColumn="0" w:noHBand="0" w:noVBand="1"/>
        <w:tblDescription w:val="Write the answer."/>
      </w:tblPr>
      <w:tblGrid>
        <w:gridCol w:w="10070"/>
      </w:tblGrid>
      <w:tr w:rsidR="00202016" w:rsidRPr="00202016" w14:paraId="5B542EE3" w14:textId="77777777" w:rsidTr="00202016">
        <w:trPr>
          <w:tblHeader/>
        </w:trPr>
        <w:tc>
          <w:tcPr>
            <w:tcW w:w="10070" w:type="dxa"/>
            <w:tcBorders>
              <w:top w:val="nil"/>
              <w:left w:val="nil"/>
              <w:bottom w:val="nil"/>
              <w:right w:val="nil"/>
            </w:tcBorders>
          </w:tcPr>
          <w:p w14:paraId="72D47332" w14:textId="77777777" w:rsidR="003D60F5" w:rsidRPr="00202016" w:rsidRDefault="00202016" w:rsidP="003D60F5">
            <w:pPr>
              <w:rPr>
                <w:rFonts w:eastAsiaTheme="minorHAnsi"/>
                <w:color w:val="FFFFFF" w:themeColor="background1"/>
                <w:sz w:val="4"/>
              </w:rPr>
            </w:pPr>
            <w:r w:rsidRPr="00202016">
              <w:rPr>
                <w:rFonts w:eastAsiaTheme="minorHAnsi"/>
                <w:color w:val="FFFFFF" w:themeColor="background1"/>
                <w:sz w:val="4"/>
              </w:rPr>
              <w:t>Write the answer.</w:t>
            </w:r>
          </w:p>
        </w:tc>
      </w:tr>
      <w:tr w:rsidR="003D60F5" w14:paraId="1ED6325A" w14:textId="77777777" w:rsidTr="00202016">
        <w:tc>
          <w:tcPr>
            <w:tcW w:w="10070" w:type="dxa"/>
            <w:tcBorders>
              <w:top w:val="nil"/>
              <w:left w:val="nil"/>
              <w:bottom w:val="nil"/>
              <w:right w:val="nil"/>
            </w:tcBorders>
          </w:tcPr>
          <w:p w14:paraId="47979FB1" w14:textId="77777777" w:rsidR="003D60F5" w:rsidRDefault="00202016" w:rsidP="003D60F5">
            <w:pPr>
              <w:rPr>
                <w:rFonts w:eastAsiaTheme="minorHAnsi"/>
              </w:rPr>
            </w:pPr>
            <w:r>
              <w:rPr>
                <w:rFonts w:eastAsiaTheme="minorHAnsi"/>
              </w:rPr>
              <w:t>What is the difference between misplaced and dangling modifiers?</w:t>
            </w:r>
          </w:p>
        </w:tc>
      </w:tr>
      <w:tr w:rsidR="003D60F5" w14:paraId="0199AFF3" w14:textId="77777777" w:rsidTr="00202016">
        <w:trPr>
          <w:trHeight w:val="144"/>
        </w:trPr>
        <w:tc>
          <w:tcPr>
            <w:tcW w:w="10070" w:type="dxa"/>
            <w:tcBorders>
              <w:top w:val="nil"/>
              <w:left w:val="nil"/>
              <w:right w:val="nil"/>
            </w:tcBorders>
          </w:tcPr>
          <w:p w14:paraId="1A567380" w14:textId="77777777" w:rsidR="003D60F5" w:rsidRPr="00202016" w:rsidRDefault="003D60F5" w:rsidP="003D60F5">
            <w:pPr>
              <w:rPr>
                <w:rFonts w:eastAsiaTheme="minorHAnsi"/>
                <w:sz w:val="12"/>
              </w:rPr>
            </w:pPr>
          </w:p>
        </w:tc>
      </w:tr>
      <w:tr w:rsidR="003D60F5" w14:paraId="0D554300" w14:textId="77777777" w:rsidTr="00202016">
        <w:trPr>
          <w:trHeight w:val="432"/>
        </w:trPr>
        <w:tc>
          <w:tcPr>
            <w:tcW w:w="10070" w:type="dxa"/>
            <w:tcBorders>
              <w:left w:val="nil"/>
              <w:right w:val="nil"/>
            </w:tcBorders>
          </w:tcPr>
          <w:p w14:paraId="7FFFA476" w14:textId="77777777" w:rsidR="003D60F5" w:rsidRDefault="003D60F5" w:rsidP="003D60F5">
            <w:pPr>
              <w:rPr>
                <w:rFonts w:eastAsiaTheme="minorHAnsi"/>
              </w:rPr>
            </w:pPr>
          </w:p>
        </w:tc>
      </w:tr>
      <w:tr w:rsidR="00202016" w14:paraId="382CC233" w14:textId="77777777" w:rsidTr="00202016">
        <w:trPr>
          <w:trHeight w:val="432"/>
        </w:trPr>
        <w:tc>
          <w:tcPr>
            <w:tcW w:w="10070" w:type="dxa"/>
            <w:tcBorders>
              <w:left w:val="nil"/>
              <w:right w:val="nil"/>
            </w:tcBorders>
          </w:tcPr>
          <w:p w14:paraId="1AF806E2" w14:textId="77777777" w:rsidR="00202016" w:rsidRDefault="00202016" w:rsidP="003D60F5">
            <w:pPr>
              <w:rPr>
                <w:rFonts w:eastAsiaTheme="minorHAnsi"/>
              </w:rPr>
            </w:pPr>
          </w:p>
        </w:tc>
      </w:tr>
    </w:tbl>
    <w:p w14:paraId="2822FDEA" w14:textId="77777777" w:rsidR="00202016" w:rsidRPr="00202016" w:rsidRDefault="003B49C1" w:rsidP="00202016">
      <w:pPr>
        <w:pStyle w:val="Heading2"/>
      </w:pPr>
      <w:sdt>
        <w:sdtPr>
          <w:rPr>
            <w:i w:val="0"/>
          </w:rPr>
          <w:id w:val="645320833"/>
          <w14:checkbox>
            <w14:checked w14:val="0"/>
            <w14:checkedState w14:val="2612" w14:font="MS Gothic"/>
            <w14:uncheckedState w14:val="2610" w14:font="MS Gothic"/>
          </w14:checkbox>
        </w:sdtPr>
        <w:sdtEndPr/>
        <w:sdtContent>
          <w:r w:rsidR="00202016" w:rsidRPr="00202016">
            <w:rPr>
              <w:rFonts w:ascii="MS Gothic" w:eastAsia="MS Gothic" w:hAnsi="MS Gothic" w:hint="eastAsia"/>
              <w:i w:val="0"/>
            </w:rPr>
            <w:t>☐</w:t>
          </w:r>
        </w:sdtContent>
      </w:sdt>
      <w:r w:rsidR="00202016">
        <w:t xml:space="preserve"> 3. Paragraph Correction</w:t>
      </w:r>
    </w:p>
    <w:p w14:paraId="6173B640" w14:textId="77777777" w:rsidR="005A6E40" w:rsidRDefault="00FC503D" w:rsidP="00202016">
      <w:pPr>
        <w:spacing w:after="240"/>
        <w:rPr>
          <w:rFonts w:ascii="Times New Roman" w:hAnsi="Times New Roman"/>
          <w:sz w:val="23"/>
          <w:szCs w:val="23"/>
        </w:rPr>
      </w:pPr>
      <w:r w:rsidRPr="00202016">
        <w:t>Read about Steven Spielberg, director of Indiana Jones, and o</w:t>
      </w:r>
      <w:r w:rsidR="00C92962" w:rsidRPr="00202016">
        <w:t>n a separate sheet of paper, e</w:t>
      </w:r>
      <w:r w:rsidR="00790E68" w:rsidRPr="00202016">
        <w:t>dit the following paragraphs to eliminate misplaced and dangling modifie</w:t>
      </w:r>
      <w:r w:rsidR="00E7038B" w:rsidRPr="00202016">
        <w:t>rs.</w:t>
      </w:r>
      <w:r w:rsidR="007428C4" w:rsidRPr="00202016">
        <w:t xml:space="preserve"> There are ten (10) misplaced and dangling modifier errors.</w:t>
      </w:r>
      <w:r w:rsidR="00E7038B">
        <w:rPr>
          <w:rFonts w:ascii="Times New Roman" w:hAnsi="Times New Roman"/>
          <w:sz w:val="23"/>
          <w:szCs w:val="23"/>
        </w:rPr>
        <w:t xml:space="preserve"> </w:t>
      </w:r>
    </w:p>
    <w:p w14:paraId="2F239097" w14:textId="77777777" w:rsidR="00790E68" w:rsidRPr="00C92962" w:rsidRDefault="00790E68" w:rsidP="00202016">
      <w:pPr>
        <w:pBdr>
          <w:top w:val="single" w:sz="4" w:space="10" w:color="auto"/>
        </w:pBdr>
        <w:ind w:left="720" w:right="720" w:firstLine="720"/>
      </w:pPr>
      <w:r w:rsidRPr="00C92962">
        <w:t>Hearing the name Steven Spielb</w:t>
      </w:r>
      <w:r w:rsidR="00963C2A" w:rsidRPr="00C92962">
        <w:t>e</w:t>
      </w:r>
      <w:r w:rsidRPr="00C92962">
        <w:t xml:space="preserve">rg, great movies come to mind. </w:t>
      </w:r>
      <w:r w:rsidRPr="00C92962">
        <w:rPr>
          <w:i/>
        </w:rPr>
        <w:t>E.T.</w:t>
      </w:r>
      <w:r w:rsidRPr="00C92962">
        <w:t xml:space="preserve">, </w:t>
      </w:r>
      <w:r w:rsidRPr="00C92962">
        <w:rPr>
          <w:i/>
        </w:rPr>
        <w:t>Indiana Jones</w:t>
      </w:r>
      <w:r w:rsidRPr="00C92962">
        <w:t xml:space="preserve">, </w:t>
      </w:r>
      <w:r w:rsidRPr="00C92962">
        <w:rPr>
          <w:i/>
        </w:rPr>
        <w:t>Schindler’s List</w:t>
      </w:r>
      <w:r w:rsidRPr="00C92962">
        <w:t xml:space="preserve">, </w:t>
      </w:r>
      <w:r w:rsidRPr="00C92962">
        <w:rPr>
          <w:i/>
        </w:rPr>
        <w:t>Saving Private Ryan</w:t>
      </w:r>
      <w:r w:rsidRPr="00C92962">
        <w:t xml:space="preserve">, </w:t>
      </w:r>
      <w:r w:rsidR="00C81E22">
        <w:t xml:space="preserve">and </w:t>
      </w:r>
      <w:r w:rsidRPr="00C92962">
        <w:rPr>
          <w:i/>
        </w:rPr>
        <w:t>Lincoln</w:t>
      </w:r>
      <w:r w:rsidRPr="00C92962">
        <w:t xml:space="preserve"> are just a few of the blockbuster movies directed by Spielberg. </w:t>
      </w:r>
      <w:r w:rsidR="00963C2A" w:rsidRPr="00C92962">
        <w:t>The</w:t>
      </w:r>
      <w:r w:rsidR="006A35A8" w:rsidRPr="00C92962">
        <w:t>se movies alone ha</w:t>
      </w:r>
      <w:r w:rsidR="00963C2A" w:rsidRPr="00C92962">
        <w:t xml:space="preserve">ve almost grossed </w:t>
      </w:r>
      <w:r w:rsidR="006A35A8" w:rsidRPr="00C92962">
        <w:t>two</w:t>
      </w:r>
      <w:r w:rsidR="00963C2A" w:rsidRPr="00C92962">
        <w:t xml:space="preserve"> trillion dollars in box office r</w:t>
      </w:r>
      <w:r w:rsidR="00202016">
        <w:t>eceipts.</w:t>
      </w:r>
    </w:p>
    <w:p w14:paraId="026EB472" w14:textId="77777777" w:rsidR="00E7038B" w:rsidRPr="00C92962" w:rsidRDefault="00A87B25" w:rsidP="00202016">
      <w:pPr>
        <w:ind w:left="720" w:right="720" w:firstLine="720"/>
      </w:pPr>
      <w:r w:rsidRPr="00C92962">
        <w:t xml:space="preserve">Born in Cincinnati in 1946, life was normal for </w:t>
      </w:r>
      <w:r w:rsidR="00104542" w:rsidRPr="00C92962">
        <w:t>Spielberg</w:t>
      </w:r>
      <w:r w:rsidRPr="00C92962">
        <w:t>.</w:t>
      </w:r>
      <w:r w:rsidR="00104542" w:rsidRPr="00C92962">
        <w:t xml:space="preserve"> </w:t>
      </w:r>
      <w:r w:rsidR="00112D55">
        <w:t xml:space="preserve">As a teenager, Universal Studios </w:t>
      </w:r>
      <w:r w:rsidR="00EE7DFA">
        <w:t>gave</w:t>
      </w:r>
      <w:r w:rsidR="00112D55">
        <w:t xml:space="preserve"> Spielberg</w:t>
      </w:r>
      <w:r w:rsidR="00EE7DFA">
        <w:t xml:space="preserve"> many opportunities to film. </w:t>
      </w:r>
      <w:r w:rsidR="00E7038B" w:rsidRPr="00C92962">
        <w:t xml:space="preserve">Dropping out of Cal State </w:t>
      </w:r>
      <w:r w:rsidR="00322993" w:rsidRPr="00C92962">
        <w:t xml:space="preserve">University in </w:t>
      </w:r>
      <w:r w:rsidR="00E7038B" w:rsidRPr="00C92962">
        <w:t>Long Beach, pursuing his career in entertainment was his primary goal.</w:t>
      </w:r>
      <w:r w:rsidR="00322993" w:rsidRPr="00C92962">
        <w:t xml:space="preserve"> Spielberg began editing and directing for television and short films. </w:t>
      </w:r>
      <w:r w:rsidR="00745905" w:rsidRPr="00C92962">
        <w:t>T</w:t>
      </w:r>
      <w:r w:rsidR="00322993" w:rsidRPr="00C92962">
        <w:t xml:space="preserve">wenty years after Spielberg </w:t>
      </w:r>
      <w:r w:rsidR="00745905" w:rsidRPr="00C92962">
        <w:t xml:space="preserve">nearly </w:t>
      </w:r>
      <w:r w:rsidR="00322993" w:rsidRPr="00C92962">
        <w:t>entered the entertainment industry</w:t>
      </w:r>
      <w:r w:rsidR="00745905" w:rsidRPr="00C92962">
        <w:t xml:space="preserve">, he directed the blockbuster </w:t>
      </w:r>
      <w:r w:rsidR="00745905" w:rsidRPr="00C92962">
        <w:rPr>
          <w:i/>
        </w:rPr>
        <w:t>ET: the Extra Terrestrial</w:t>
      </w:r>
      <w:r w:rsidR="00745905" w:rsidRPr="00C92962">
        <w:t xml:space="preserve">. </w:t>
      </w:r>
      <w:r w:rsidRPr="00C92962">
        <w:t xml:space="preserve">Since </w:t>
      </w:r>
      <w:r w:rsidRPr="00C92962">
        <w:rPr>
          <w:i/>
        </w:rPr>
        <w:t>ET</w:t>
      </w:r>
      <w:r w:rsidRPr="00C92962">
        <w:t>, Spielberg has won commercial</w:t>
      </w:r>
      <w:r w:rsidR="007428C4">
        <w:t xml:space="preserve"> and critical acclaim for </w:t>
      </w:r>
      <w:r w:rsidRPr="00C92962">
        <w:t>many of his films.</w:t>
      </w:r>
    </w:p>
    <w:p w14:paraId="6C0D26BE" w14:textId="77777777" w:rsidR="00E7038B" w:rsidRPr="00C92962" w:rsidRDefault="007428C4" w:rsidP="00202016">
      <w:pPr>
        <w:pBdr>
          <w:bottom w:val="single" w:sz="4" w:space="12" w:color="auto"/>
        </w:pBdr>
        <w:ind w:left="720" w:right="720" w:firstLine="720"/>
      </w:pPr>
      <w:r>
        <w:t>Numerous</w:t>
      </w:r>
      <w:r w:rsidR="006A35A8" w:rsidRPr="00C92962">
        <w:t xml:space="preserve"> actors have also benefited from Spielberg’s experience. Learning from a great director, Spielberg provides guidance to many actors. Many actors even go on to </w:t>
      </w:r>
      <w:r w:rsidR="006A35A8" w:rsidRPr="00C92962">
        <w:lastRenderedPageBreak/>
        <w:t xml:space="preserve">direct movies of their own. </w:t>
      </w:r>
      <w:r w:rsidR="00C92962" w:rsidRPr="00C92962">
        <w:t xml:space="preserve">In addition to offering guidance to fledgling actors and directors, </w:t>
      </w:r>
      <w:r w:rsidR="00FC1BA4" w:rsidRPr="00C92962">
        <w:t>Spielberg is almost known anywhere for his realistic perspective on historical events.</w:t>
      </w:r>
      <w:r w:rsidR="00A87B25" w:rsidRPr="00C92962">
        <w:t xml:space="preserve"> Brilliantly directing the scene, we get the soldiers’ perspectives of the historical event. Films produced and directed by Spielberg often possess other trademarks. </w:t>
      </w:r>
      <w:r w:rsidR="00C92962" w:rsidRPr="00C92962">
        <w:t>For example, a piano is used in key scenes frequently. World War II is referenced consistently in many of his films. With all of his accomplishments, it’s no wonder that he is revered as one of the prominent leaders in entertainment.</w:t>
      </w:r>
    </w:p>
    <w:p w14:paraId="4F94431B" w14:textId="77777777" w:rsidR="009210AD" w:rsidRPr="009210AD" w:rsidRDefault="009210AD" w:rsidP="009210AD">
      <w:pPr>
        <w:pStyle w:val="Heading2"/>
      </w:pPr>
      <w:r>
        <w:t>Choose 4a or 4b Below</w:t>
      </w:r>
    </w:p>
    <w:p w14:paraId="05DF4BF0" w14:textId="77777777" w:rsidR="00202016" w:rsidRDefault="003B49C1" w:rsidP="00202016">
      <w:pPr>
        <w:pStyle w:val="Heading2"/>
      </w:pPr>
      <w:sdt>
        <w:sdtPr>
          <w:rPr>
            <w:i w:val="0"/>
          </w:rPr>
          <w:id w:val="1571997964"/>
          <w14:checkbox>
            <w14:checked w14:val="0"/>
            <w14:checkedState w14:val="2612" w14:font="MS Gothic"/>
            <w14:uncheckedState w14:val="2610" w14:font="MS Gothic"/>
          </w14:checkbox>
        </w:sdtPr>
        <w:sdtEndPr/>
        <w:sdtContent>
          <w:r w:rsidR="00202016" w:rsidRPr="00202016">
            <w:rPr>
              <w:rFonts w:ascii="MS Gothic" w:eastAsia="MS Gothic" w:hAnsi="MS Gothic" w:hint="eastAsia"/>
              <w:i w:val="0"/>
            </w:rPr>
            <w:t>☐</w:t>
          </w:r>
        </w:sdtContent>
      </w:sdt>
      <w:r w:rsidR="00202016">
        <w:t xml:space="preserve"> 4a. Correct Your Own Writing</w:t>
      </w:r>
    </w:p>
    <w:p w14:paraId="6270E398" w14:textId="77777777" w:rsidR="006A35A8" w:rsidRDefault="006A35A8" w:rsidP="002D0C3F">
      <w:pPr>
        <w:spacing w:after="0"/>
      </w:pPr>
      <w:r w:rsidRPr="000E3B79">
        <w:t xml:space="preserve">Collect some of your graded work. Find and write down examples of </w:t>
      </w:r>
      <w:r w:rsidR="00E7038B">
        <w:t>misplaced and dangling modifiers</w:t>
      </w:r>
      <w:r w:rsidR="007428C4">
        <w:t>. Then correct them</w:t>
      </w:r>
      <w:r w:rsidR="00202016">
        <w:t>:</w:t>
      </w:r>
    </w:p>
    <w:tbl>
      <w:tblPr>
        <w:tblStyle w:val="TableGrid"/>
        <w:tblW w:w="0" w:type="auto"/>
        <w:tblLook w:val="04A0" w:firstRow="1" w:lastRow="0" w:firstColumn="1" w:lastColumn="0" w:noHBand="0" w:noVBand="1"/>
        <w:tblDescription w:val="Write your sentences."/>
      </w:tblPr>
      <w:tblGrid>
        <w:gridCol w:w="10070"/>
      </w:tblGrid>
      <w:tr w:rsidR="00202016" w:rsidRPr="00202016" w14:paraId="408D0435" w14:textId="77777777" w:rsidTr="00202016">
        <w:trPr>
          <w:tblHeader/>
        </w:trPr>
        <w:tc>
          <w:tcPr>
            <w:tcW w:w="10070" w:type="dxa"/>
            <w:tcBorders>
              <w:top w:val="nil"/>
              <w:left w:val="nil"/>
              <w:bottom w:val="nil"/>
              <w:right w:val="nil"/>
            </w:tcBorders>
          </w:tcPr>
          <w:p w14:paraId="1FD81AE8" w14:textId="77777777" w:rsidR="00202016" w:rsidRPr="00202016" w:rsidRDefault="00202016" w:rsidP="00202016">
            <w:pPr>
              <w:rPr>
                <w:color w:val="FFFFFF" w:themeColor="background1"/>
                <w:sz w:val="4"/>
                <w:szCs w:val="23"/>
              </w:rPr>
            </w:pPr>
            <w:r w:rsidRPr="00202016">
              <w:rPr>
                <w:color w:val="FFFFFF" w:themeColor="background1"/>
                <w:sz w:val="4"/>
                <w:szCs w:val="23"/>
              </w:rPr>
              <w:t>Write your sentences.</w:t>
            </w:r>
          </w:p>
        </w:tc>
      </w:tr>
      <w:tr w:rsidR="00202016" w14:paraId="4DE25399" w14:textId="77777777" w:rsidTr="00202016">
        <w:trPr>
          <w:trHeight w:val="432"/>
        </w:trPr>
        <w:tc>
          <w:tcPr>
            <w:tcW w:w="10070" w:type="dxa"/>
            <w:tcBorders>
              <w:top w:val="nil"/>
              <w:left w:val="nil"/>
              <w:right w:val="nil"/>
            </w:tcBorders>
          </w:tcPr>
          <w:p w14:paraId="7CE73B7E" w14:textId="77777777" w:rsidR="00202016" w:rsidRDefault="00202016" w:rsidP="00202016">
            <w:pPr>
              <w:spacing w:before="120" w:after="0"/>
            </w:pPr>
            <w:r>
              <w:t>1.</w:t>
            </w:r>
          </w:p>
        </w:tc>
      </w:tr>
      <w:tr w:rsidR="00202016" w14:paraId="727AED13" w14:textId="77777777" w:rsidTr="00202016">
        <w:trPr>
          <w:trHeight w:val="432"/>
        </w:trPr>
        <w:tc>
          <w:tcPr>
            <w:tcW w:w="10070" w:type="dxa"/>
            <w:tcBorders>
              <w:left w:val="nil"/>
              <w:right w:val="nil"/>
            </w:tcBorders>
          </w:tcPr>
          <w:p w14:paraId="7EADF41D" w14:textId="77777777" w:rsidR="00202016" w:rsidRDefault="00202016" w:rsidP="00202016">
            <w:pPr>
              <w:spacing w:before="120" w:after="0"/>
            </w:pPr>
          </w:p>
        </w:tc>
      </w:tr>
      <w:tr w:rsidR="00202016" w14:paraId="3F88D2F0" w14:textId="77777777" w:rsidTr="00202016">
        <w:trPr>
          <w:trHeight w:val="432"/>
        </w:trPr>
        <w:tc>
          <w:tcPr>
            <w:tcW w:w="10070" w:type="dxa"/>
            <w:tcBorders>
              <w:left w:val="nil"/>
              <w:right w:val="nil"/>
            </w:tcBorders>
          </w:tcPr>
          <w:p w14:paraId="70E5EB82" w14:textId="77777777" w:rsidR="00202016" w:rsidRDefault="00202016" w:rsidP="00202016">
            <w:pPr>
              <w:spacing w:before="120" w:after="0"/>
            </w:pPr>
          </w:p>
        </w:tc>
      </w:tr>
      <w:tr w:rsidR="00202016" w14:paraId="4C1EC60C" w14:textId="77777777" w:rsidTr="00202016">
        <w:trPr>
          <w:trHeight w:val="432"/>
        </w:trPr>
        <w:tc>
          <w:tcPr>
            <w:tcW w:w="10070" w:type="dxa"/>
            <w:tcBorders>
              <w:left w:val="nil"/>
              <w:right w:val="nil"/>
            </w:tcBorders>
          </w:tcPr>
          <w:p w14:paraId="7F110CA3" w14:textId="77777777" w:rsidR="00202016" w:rsidRDefault="00202016" w:rsidP="00202016">
            <w:pPr>
              <w:spacing w:before="360" w:after="0"/>
            </w:pPr>
            <w:r>
              <w:t>2.</w:t>
            </w:r>
          </w:p>
        </w:tc>
      </w:tr>
      <w:tr w:rsidR="00202016" w14:paraId="502ED38C" w14:textId="77777777" w:rsidTr="00202016">
        <w:trPr>
          <w:trHeight w:val="432"/>
        </w:trPr>
        <w:tc>
          <w:tcPr>
            <w:tcW w:w="10070" w:type="dxa"/>
            <w:tcBorders>
              <w:left w:val="nil"/>
              <w:right w:val="nil"/>
            </w:tcBorders>
          </w:tcPr>
          <w:p w14:paraId="53A08583" w14:textId="77777777" w:rsidR="00202016" w:rsidRDefault="00202016" w:rsidP="00202016">
            <w:pPr>
              <w:spacing w:before="120" w:after="0"/>
            </w:pPr>
          </w:p>
        </w:tc>
      </w:tr>
      <w:tr w:rsidR="00202016" w14:paraId="6FB390DA" w14:textId="77777777" w:rsidTr="00202016">
        <w:trPr>
          <w:trHeight w:val="432"/>
        </w:trPr>
        <w:tc>
          <w:tcPr>
            <w:tcW w:w="10070" w:type="dxa"/>
            <w:tcBorders>
              <w:left w:val="nil"/>
              <w:right w:val="nil"/>
            </w:tcBorders>
          </w:tcPr>
          <w:p w14:paraId="2F767D59" w14:textId="77777777" w:rsidR="00202016" w:rsidRDefault="00202016" w:rsidP="00202016">
            <w:pPr>
              <w:spacing w:before="120" w:after="0"/>
            </w:pPr>
          </w:p>
        </w:tc>
      </w:tr>
      <w:tr w:rsidR="00202016" w14:paraId="753962A1" w14:textId="77777777" w:rsidTr="00202016">
        <w:trPr>
          <w:trHeight w:val="432"/>
        </w:trPr>
        <w:tc>
          <w:tcPr>
            <w:tcW w:w="10070" w:type="dxa"/>
            <w:tcBorders>
              <w:left w:val="nil"/>
              <w:right w:val="nil"/>
            </w:tcBorders>
          </w:tcPr>
          <w:p w14:paraId="56C8ED03" w14:textId="77777777" w:rsidR="00202016" w:rsidRDefault="00202016" w:rsidP="00202016">
            <w:pPr>
              <w:spacing w:before="360" w:after="0"/>
            </w:pPr>
            <w:r>
              <w:t>3.</w:t>
            </w:r>
          </w:p>
        </w:tc>
      </w:tr>
      <w:tr w:rsidR="00202016" w14:paraId="7E9E17B3" w14:textId="77777777" w:rsidTr="00202016">
        <w:trPr>
          <w:trHeight w:val="432"/>
        </w:trPr>
        <w:tc>
          <w:tcPr>
            <w:tcW w:w="10070" w:type="dxa"/>
            <w:tcBorders>
              <w:left w:val="nil"/>
              <w:right w:val="nil"/>
            </w:tcBorders>
          </w:tcPr>
          <w:p w14:paraId="3589B2D3" w14:textId="77777777" w:rsidR="00202016" w:rsidRDefault="00202016" w:rsidP="00202016">
            <w:pPr>
              <w:spacing w:before="120" w:after="0"/>
            </w:pPr>
          </w:p>
        </w:tc>
      </w:tr>
      <w:tr w:rsidR="00202016" w14:paraId="29DB17B3" w14:textId="77777777" w:rsidTr="00202016">
        <w:trPr>
          <w:trHeight w:val="432"/>
        </w:trPr>
        <w:tc>
          <w:tcPr>
            <w:tcW w:w="10070" w:type="dxa"/>
            <w:tcBorders>
              <w:left w:val="nil"/>
              <w:right w:val="nil"/>
            </w:tcBorders>
          </w:tcPr>
          <w:p w14:paraId="12002012" w14:textId="77777777" w:rsidR="00202016" w:rsidRDefault="00202016" w:rsidP="00202016">
            <w:pPr>
              <w:spacing w:before="120" w:after="0"/>
            </w:pPr>
          </w:p>
        </w:tc>
      </w:tr>
      <w:tr w:rsidR="00202016" w14:paraId="2022D837" w14:textId="77777777" w:rsidTr="00202016">
        <w:trPr>
          <w:trHeight w:val="432"/>
        </w:trPr>
        <w:tc>
          <w:tcPr>
            <w:tcW w:w="10070" w:type="dxa"/>
            <w:tcBorders>
              <w:left w:val="nil"/>
              <w:right w:val="nil"/>
            </w:tcBorders>
          </w:tcPr>
          <w:p w14:paraId="5528FA9A" w14:textId="77777777" w:rsidR="00202016" w:rsidRDefault="00202016" w:rsidP="00202016">
            <w:pPr>
              <w:spacing w:before="360" w:after="0"/>
            </w:pPr>
            <w:r>
              <w:t>4.</w:t>
            </w:r>
          </w:p>
        </w:tc>
      </w:tr>
      <w:tr w:rsidR="00202016" w14:paraId="2A565F0C" w14:textId="77777777" w:rsidTr="00202016">
        <w:trPr>
          <w:trHeight w:val="432"/>
        </w:trPr>
        <w:tc>
          <w:tcPr>
            <w:tcW w:w="10070" w:type="dxa"/>
            <w:tcBorders>
              <w:left w:val="nil"/>
              <w:right w:val="nil"/>
            </w:tcBorders>
          </w:tcPr>
          <w:p w14:paraId="73CD6987" w14:textId="77777777" w:rsidR="00202016" w:rsidRDefault="00202016" w:rsidP="00202016">
            <w:pPr>
              <w:spacing w:before="120" w:after="0"/>
            </w:pPr>
          </w:p>
        </w:tc>
      </w:tr>
      <w:tr w:rsidR="00202016" w14:paraId="7E51E2F5" w14:textId="77777777" w:rsidTr="00202016">
        <w:trPr>
          <w:trHeight w:val="432"/>
        </w:trPr>
        <w:tc>
          <w:tcPr>
            <w:tcW w:w="10070" w:type="dxa"/>
            <w:tcBorders>
              <w:left w:val="nil"/>
              <w:right w:val="nil"/>
            </w:tcBorders>
          </w:tcPr>
          <w:p w14:paraId="4E8924B4" w14:textId="77777777" w:rsidR="00202016" w:rsidRDefault="00202016" w:rsidP="00202016">
            <w:pPr>
              <w:spacing w:before="120" w:after="0"/>
            </w:pPr>
          </w:p>
        </w:tc>
      </w:tr>
      <w:tr w:rsidR="00202016" w14:paraId="1A311582" w14:textId="77777777" w:rsidTr="00202016">
        <w:trPr>
          <w:trHeight w:val="432"/>
        </w:trPr>
        <w:tc>
          <w:tcPr>
            <w:tcW w:w="10070" w:type="dxa"/>
            <w:tcBorders>
              <w:left w:val="nil"/>
              <w:right w:val="nil"/>
            </w:tcBorders>
          </w:tcPr>
          <w:p w14:paraId="267CBB7B" w14:textId="77777777" w:rsidR="00202016" w:rsidRDefault="00202016" w:rsidP="00202016">
            <w:pPr>
              <w:spacing w:before="120" w:after="0"/>
            </w:pPr>
          </w:p>
        </w:tc>
      </w:tr>
    </w:tbl>
    <w:p w14:paraId="6812DC10" w14:textId="77777777" w:rsidR="006A35A8" w:rsidRPr="00202016" w:rsidRDefault="006A35A8" w:rsidP="00202016">
      <w:pPr>
        <w:spacing w:before="240"/>
        <w:rPr>
          <w:rStyle w:val="Strong"/>
        </w:rPr>
      </w:pPr>
      <w:r w:rsidRPr="00202016">
        <w:rPr>
          <w:rStyle w:val="Strong"/>
        </w:rPr>
        <w:t>If you do not have your own essay to work with, please complete the supplemental activity below (</w:t>
      </w:r>
      <w:r w:rsidR="00E7038B" w:rsidRPr="00202016">
        <w:rPr>
          <w:rStyle w:val="Strong"/>
        </w:rPr>
        <w:t>4</w:t>
      </w:r>
      <w:r w:rsidRPr="00202016">
        <w:rPr>
          <w:rStyle w:val="Strong"/>
        </w:rPr>
        <w:t>b).</w:t>
      </w:r>
    </w:p>
    <w:p w14:paraId="369148B9" w14:textId="77777777" w:rsidR="00202016" w:rsidRDefault="003B49C1" w:rsidP="00202016">
      <w:pPr>
        <w:pStyle w:val="Heading2"/>
      </w:pPr>
      <w:sdt>
        <w:sdtPr>
          <w:rPr>
            <w:i w:val="0"/>
          </w:rPr>
          <w:id w:val="1251164251"/>
          <w14:checkbox>
            <w14:checked w14:val="0"/>
            <w14:checkedState w14:val="2612" w14:font="MS Gothic"/>
            <w14:uncheckedState w14:val="2610" w14:font="MS Gothic"/>
          </w14:checkbox>
        </w:sdtPr>
        <w:sdtEndPr/>
        <w:sdtContent>
          <w:r w:rsidR="00202016" w:rsidRPr="00202016">
            <w:rPr>
              <w:rFonts w:ascii="MS Gothic" w:eastAsia="MS Gothic" w:hAnsi="MS Gothic" w:hint="eastAsia"/>
              <w:i w:val="0"/>
            </w:rPr>
            <w:t>☐</w:t>
          </w:r>
        </w:sdtContent>
      </w:sdt>
      <w:r w:rsidR="00202016">
        <w:t xml:space="preserve"> 4b. Sentence Correction</w:t>
      </w:r>
    </w:p>
    <w:p w14:paraId="7E9FC528" w14:textId="77777777" w:rsidR="002D0C3F" w:rsidRDefault="002F332F" w:rsidP="002D0C3F">
      <w:r w:rsidRPr="000E3B79">
        <w:t>C</w:t>
      </w:r>
      <w:r w:rsidR="00C92962" w:rsidRPr="00C92962">
        <w:t>ircle the dangling (D) or misplaced (M) modifier in each of the</w:t>
      </w:r>
      <w:r>
        <w:t xml:space="preserve"> </w:t>
      </w:r>
      <w:r w:rsidR="00C92962" w:rsidRPr="00C92962">
        <w:t>following sentences. Identify the type of modifier by writing D or</w:t>
      </w:r>
      <w:r>
        <w:t xml:space="preserve"> </w:t>
      </w:r>
      <w:r w:rsidR="00C92962" w:rsidRPr="00C92962">
        <w:t xml:space="preserve">M in the blank to the left. Rewrite each sentence </w:t>
      </w:r>
      <w:r w:rsidR="002D6C0E">
        <w:t>on a separate sheet of paper</w:t>
      </w:r>
      <w:r w:rsidR="00C92962" w:rsidRPr="00C92962">
        <w:t>.</w:t>
      </w:r>
      <w:r w:rsidR="002D0C3F">
        <w:br w:type="page"/>
      </w:r>
    </w:p>
    <w:tbl>
      <w:tblPr>
        <w:tblStyle w:val="TableGrid"/>
        <w:tblW w:w="10075" w:type="dxa"/>
        <w:tblCellMar>
          <w:left w:w="0" w:type="dxa"/>
          <w:right w:w="115" w:type="dxa"/>
        </w:tblCellMar>
        <w:tblLook w:val="04A0" w:firstRow="1" w:lastRow="0" w:firstColumn="1" w:lastColumn="0" w:noHBand="0" w:noVBand="1"/>
        <w:tblDescription w:val="Sentence correction"/>
      </w:tblPr>
      <w:tblGrid>
        <w:gridCol w:w="1016"/>
        <w:gridCol w:w="9059"/>
      </w:tblGrid>
      <w:tr w:rsidR="002D0C3F" w:rsidRPr="002D0C3F" w14:paraId="11926E15" w14:textId="77777777" w:rsidTr="002D0C3F">
        <w:trPr>
          <w:tblHeader/>
        </w:trPr>
        <w:tc>
          <w:tcPr>
            <w:tcW w:w="1016" w:type="dxa"/>
            <w:tcBorders>
              <w:top w:val="nil"/>
              <w:left w:val="nil"/>
              <w:bottom w:val="nil"/>
              <w:right w:val="nil"/>
            </w:tcBorders>
          </w:tcPr>
          <w:p w14:paraId="525B9B92" w14:textId="77777777" w:rsidR="002D0C3F" w:rsidRPr="002D0C3F" w:rsidRDefault="002D0C3F" w:rsidP="002D0C3F">
            <w:pPr>
              <w:rPr>
                <w:color w:val="FFFFFF" w:themeColor="background1"/>
                <w:sz w:val="4"/>
              </w:rPr>
            </w:pPr>
            <w:r w:rsidRPr="002D0C3F">
              <w:rPr>
                <w:color w:val="FFFFFF" w:themeColor="background1"/>
                <w:sz w:val="4"/>
              </w:rPr>
              <w:lastRenderedPageBreak/>
              <w:t>D or M</w:t>
            </w:r>
          </w:p>
        </w:tc>
        <w:tc>
          <w:tcPr>
            <w:tcW w:w="9059" w:type="dxa"/>
            <w:tcBorders>
              <w:top w:val="nil"/>
              <w:left w:val="nil"/>
              <w:bottom w:val="nil"/>
              <w:right w:val="nil"/>
            </w:tcBorders>
          </w:tcPr>
          <w:p w14:paraId="1F6C1C9D" w14:textId="77777777" w:rsidR="002D0C3F" w:rsidRPr="002D0C3F" w:rsidRDefault="002D0C3F" w:rsidP="002D0C3F">
            <w:pPr>
              <w:rPr>
                <w:color w:val="FFFFFF" w:themeColor="background1"/>
                <w:sz w:val="4"/>
              </w:rPr>
            </w:pPr>
            <w:r w:rsidRPr="002D0C3F">
              <w:rPr>
                <w:color w:val="FFFFFF" w:themeColor="background1"/>
                <w:sz w:val="4"/>
              </w:rPr>
              <w:t>Sentence</w:t>
            </w:r>
          </w:p>
        </w:tc>
      </w:tr>
      <w:tr w:rsidR="002D0C3F" w14:paraId="7D3438A2" w14:textId="77777777" w:rsidTr="002D0C3F">
        <w:trPr>
          <w:trHeight w:val="432"/>
        </w:trPr>
        <w:tc>
          <w:tcPr>
            <w:tcW w:w="1016" w:type="dxa"/>
            <w:tcBorders>
              <w:top w:val="nil"/>
              <w:left w:val="nil"/>
              <w:right w:val="nil"/>
            </w:tcBorders>
          </w:tcPr>
          <w:p w14:paraId="3995D433" w14:textId="77777777" w:rsidR="002D0C3F" w:rsidRDefault="002D0C3F" w:rsidP="002D0C3F"/>
        </w:tc>
        <w:tc>
          <w:tcPr>
            <w:tcW w:w="9059" w:type="dxa"/>
            <w:tcBorders>
              <w:top w:val="nil"/>
              <w:left w:val="nil"/>
              <w:bottom w:val="nil"/>
              <w:right w:val="nil"/>
            </w:tcBorders>
            <w:vAlign w:val="bottom"/>
          </w:tcPr>
          <w:p w14:paraId="43FA87B0" w14:textId="77777777" w:rsidR="002D0C3F" w:rsidRDefault="002D0C3F" w:rsidP="002D0C3F">
            <w:pPr>
              <w:pStyle w:val="ListParagraph"/>
              <w:numPr>
                <w:ilvl w:val="0"/>
                <w:numId w:val="49"/>
              </w:numPr>
              <w:spacing w:after="0"/>
              <w:ind w:left="420"/>
            </w:pPr>
            <w:r>
              <w:t>Jones only teaches at a university.</w:t>
            </w:r>
          </w:p>
        </w:tc>
      </w:tr>
      <w:tr w:rsidR="002D0C3F" w14:paraId="0BA84AA4" w14:textId="77777777" w:rsidTr="002D0C3F">
        <w:trPr>
          <w:trHeight w:val="432"/>
        </w:trPr>
        <w:tc>
          <w:tcPr>
            <w:tcW w:w="1016" w:type="dxa"/>
            <w:tcBorders>
              <w:left w:val="nil"/>
              <w:right w:val="nil"/>
            </w:tcBorders>
          </w:tcPr>
          <w:p w14:paraId="576DACEA" w14:textId="77777777" w:rsidR="002D0C3F" w:rsidRDefault="002D0C3F" w:rsidP="002D0C3F"/>
        </w:tc>
        <w:tc>
          <w:tcPr>
            <w:tcW w:w="9059" w:type="dxa"/>
            <w:tcBorders>
              <w:top w:val="nil"/>
              <w:left w:val="nil"/>
              <w:bottom w:val="nil"/>
              <w:right w:val="nil"/>
            </w:tcBorders>
            <w:vAlign w:val="bottom"/>
          </w:tcPr>
          <w:p w14:paraId="258F75D6" w14:textId="77777777" w:rsidR="002D0C3F" w:rsidRDefault="002D0C3F" w:rsidP="002D0C3F">
            <w:pPr>
              <w:pStyle w:val="ListParagraph"/>
              <w:numPr>
                <w:ilvl w:val="0"/>
                <w:numId w:val="49"/>
              </w:numPr>
              <w:spacing w:after="0"/>
              <w:ind w:left="420"/>
            </w:pPr>
            <w:r>
              <w:t>Using a whip, precarious situations are avoided by Indiana Jones.</w:t>
            </w:r>
          </w:p>
        </w:tc>
      </w:tr>
      <w:tr w:rsidR="002D0C3F" w14:paraId="4A10D6A8" w14:textId="77777777" w:rsidTr="002D0C3F">
        <w:trPr>
          <w:trHeight w:val="432"/>
        </w:trPr>
        <w:tc>
          <w:tcPr>
            <w:tcW w:w="1016" w:type="dxa"/>
            <w:tcBorders>
              <w:left w:val="nil"/>
              <w:bottom w:val="single" w:sz="4" w:space="0" w:color="auto"/>
              <w:right w:val="nil"/>
            </w:tcBorders>
          </w:tcPr>
          <w:p w14:paraId="52443C62" w14:textId="77777777" w:rsidR="002D0C3F" w:rsidRDefault="002D0C3F" w:rsidP="002D0C3F"/>
        </w:tc>
        <w:tc>
          <w:tcPr>
            <w:tcW w:w="9059" w:type="dxa"/>
            <w:tcBorders>
              <w:top w:val="nil"/>
              <w:left w:val="nil"/>
              <w:bottom w:val="nil"/>
              <w:right w:val="nil"/>
            </w:tcBorders>
            <w:vAlign w:val="bottom"/>
          </w:tcPr>
          <w:p w14:paraId="1ECD6E65" w14:textId="77777777" w:rsidR="002D0C3F" w:rsidRDefault="002D0C3F" w:rsidP="002D0C3F">
            <w:pPr>
              <w:pStyle w:val="ListParagraph"/>
              <w:numPr>
                <w:ilvl w:val="0"/>
                <w:numId w:val="49"/>
              </w:numPr>
              <w:spacing w:after="0"/>
              <w:ind w:left="420"/>
            </w:pPr>
            <w:r>
              <w:t xml:space="preserve">When Jones and his father were held captive in a castle, the entire library was almost </w:t>
            </w:r>
          </w:p>
        </w:tc>
      </w:tr>
      <w:tr w:rsidR="002D0C3F" w14:paraId="012FACD5" w14:textId="77777777" w:rsidTr="002D0C3F">
        <w:trPr>
          <w:trHeight w:val="432"/>
        </w:trPr>
        <w:tc>
          <w:tcPr>
            <w:tcW w:w="1016" w:type="dxa"/>
            <w:tcBorders>
              <w:left w:val="nil"/>
              <w:bottom w:val="nil"/>
              <w:right w:val="nil"/>
            </w:tcBorders>
          </w:tcPr>
          <w:p w14:paraId="0307CD31" w14:textId="77777777" w:rsidR="002D0C3F" w:rsidRDefault="002D0C3F" w:rsidP="002D0C3F"/>
        </w:tc>
        <w:tc>
          <w:tcPr>
            <w:tcW w:w="9059" w:type="dxa"/>
            <w:tcBorders>
              <w:top w:val="nil"/>
              <w:left w:val="nil"/>
              <w:bottom w:val="nil"/>
              <w:right w:val="nil"/>
            </w:tcBorders>
          </w:tcPr>
          <w:p w14:paraId="5D578254" w14:textId="77777777" w:rsidR="002D0C3F" w:rsidRDefault="002D0C3F" w:rsidP="002D0C3F">
            <w:pPr>
              <w:spacing w:after="0"/>
              <w:ind w:left="420"/>
            </w:pPr>
            <w:r>
              <w:t>destroyed in fire.</w:t>
            </w:r>
          </w:p>
        </w:tc>
      </w:tr>
      <w:tr w:rsidR="002D0C3F" w14:paraId="717B0600" w14:textId="77777777" w:rsidTr="002D0C3F">
        <w:trPr>
          <w:trHeight w:val="432"/>
        </w:trPr>
        <w:tc>
          <w:tcPr>
            <w:tcW w:w="1016" w:type="dxa"/>
            <w:tcBorders>
              <w:top w:val="nil"/>
              <w:left w:val="nil"/>
              <w:right w:val="nil"/>
            </w:tcBorders>
          </w:tcPr>
          <w:p w14:paraId="1D062978" w14:textId="77777777" w:rsidR="002D0C3F" w:rsidRDefault="002D0C3F" w:rsidP="002D0C3F"/>
        </w:tc>
        <w:tc>
          <w:tcPr>
            <w:tcW w:w="9059" w:type="dxa"/>
            <w:tcBorders>
              <w:top w:val="nil"/>
              <w:left w:val="nil"/>
              <w:bottom w:val="nil"/>
              <w:right w:val="nil"/>
            </w:tcBorders>
            <w:vAlign w:val="bottom"/>
          </w:tcPr>
          <w:p w14:paraId="10719C04" w14:textId="77777777" w:rsidR="002D0C3F" w:rsidRDefault="002D0C3F" w:rsidP="002D0C3F">
            <w:pPr>
              <w:pStyle w:val="ListParagraph"/>
              <w:numPr>
                <w:ilvl w:val="0"/>
                <w:numId w:val="49"/>
              </w:numPr>
              <w:spacing w:after="0"/>
              <w:ind w:left="420"/>
            </w:pPr>
            <w:r>
              <w:t>Crawling through the Mayan tomb, several wall paintings were visible.</w:t>
            </w:r>
          </w:p>
        </w:tc>
      </w:tr>
      <w:tr w:rsidR="002D0C3F" w14:paraId="73C1036F" w14:textId="77777777" w:rsidTr="002D0C3F">
        <w:trPr>
          <w:trHeight w:val="432"/>
        </w:trPr>
        <w:tc>
          <w:tcPr>
            <w:tcW w:w="1016" w:type="dxa"/>
            <w:tcBorders>
              <w:left w:val="nil"/>
              <w:bottom w:val="single" w:sz="4" w:space="0" w:color="auto"/>
              <w:right w:val="nil"/>
            </w:tcBorders>
          </w:tcPr>
          <w:p w14:paraId="17A22D91" w14:textId="77777777" w:rsidR="002D0C3F" w:rsidRDefault="002D0C3F" w:rsidP="002D0C3F"/>
        </w:tc>
        <w:tc>
          <w:tcPr>
            <w:tcW w:w="9059" w:type="dxa"/>
            <w:tcBorders>
              <w:top w:val="nil"/>
              <w:left w:val="nil"/>
              <w:bottom w:val="nil"/>
              <w:right w:val="nil"/>
            </w:tcBorders>
            <w:vAlign w:val="bottom"/>
          </w:tcPr>
          <w:p w14:paraId="43BAE3C6" w14:textId="77777777" w:rsidR="002D0C3F" w:rsidRDefault="002D0C3F" w:rsidP="002D0C3F">
            <w:pPr>
              <w:pStyle w:val="ListParagraph"/>
              <w:numPr>
                <w:ilvl w:val="0"/>
                <w:numId w:val="49"/>
              </w:numPr>
              <w:spacing w:after="0"/>
              <w:ind w:left="420"/>
            </w:pPr>
            <w:r>
              <w:t xml:space="preserve">Dangling helplessly from the suspension bridge, the crocodiles snapped their jaws in </w:t>
            </w:r>
          </w:p>
        </w:tc>
      </w:tr>
      <w:tr w:rsidR="002D0C3F" w14:paraId="1655D55E" w14:textId="77777777" w:rsidTr="002D0C3F">
        <w:trPr>
          <w:trHeight w:val="432"/>
        </w:trPr>
        <w:tc>
          <w:tcPr>
            <w:tcW w:w="1016" w:type="dxa"/>
            <w:tcBorders>
              <w:left w:val="nil"/>
              <w:bottom w:val="nil"/>
              <w:right w:val="nil"/>
            </w:tcBorders>
          </w:tcPr>
          <w:p w14:paraId="4EADB7BA" w14:textId="77777777" w:rsidR="002D0C3F" w:rsidRDefault="002D0C3F" w:rsidP="002D0C3F"/>
        </w:tc>
        <w:tc>
          <w:tcPr>
            <w:tcW w:w="9059" w:type="dxa"/>
            <w:tcBorders>
              <w:top w:val="nil"/>
              <w:left w:val="nil"/>
              <w:bottom w:val="nil"/>
              <w:right w:val="nil"/>
            </w:tcBorders>
          </w:tcPr>
          <w:p w14:paraId="796E44E4" w14:textId="77777777" w:rsidR="002D0C3F" w:rsidRDefault="002D0C3F" w:rsidP="002D0C3F">
            <w:pPr>
              <w:spacing w:after="0"/>
              <w:ind w:left="420"/>
            </w:pPr>
            <w:r>
              <w:t>hopeful anticipation of human flesh.</w:t>
            </w:r>
          </w:p>
        </w:tc>
      </w:tr>
      <w:tr w:rsidR="002D0C3F" w14:paraId="42C94088" w14:textId="77777777" w:rsidTr="002D0C3F">
        <w:trPr>
          <w:trHeight w:val="432"/>
        </w:trPr>
        <w:tc>
          <w:tcPr>
            <w:tcW w:w="1016" w:type="dxa"/>
            <w:tcBorders>
              <w:top w:val="nil"/>
              <w:left w:val="nil"/>
              <w:right w:val="nil"/>
            </w:tcBorders>
          </w:tcPr>
          <w:p w14:paraId="75E73868" w14:textId="77777777" w:rsidR="002D0C3F" w:rsidRDefault="002D0C3F" w:rsidP="002D0C3F"/>
        </w:tc>
        <w:tc>
          <w:tcPr>
            <w:tcW w:w="9059" w:type="dxa"/>
            <w:tcBorders>
              <w:top w:val="nil"/>
              <w:left w:val="nil"/>
              <w:bottom w:val="nil"/>
              <w:right w:val="nil"/>
            </w:tcBorders>
            <w:vAlign w:val="bottom"/>
          </w:tcPr>
          <w:p w14:paraId="426BF600" w14:textId="77777777" w:rsidR="002D0C3F" w:rsidRDefault="002D0C3F" w:rsidP="002D0C3F">
            <w:pPr>
              <w:pStyle w:val="ListParagraph"/>
              <w:numPr>
                <w:ilvl w:val="0"/>
                <w:numId w:val="49"/>
              </w:numPr>
              <w:spacing w:after="0"/>
              <w:ind w:left="420"/>
            </w:pPr>
            <w:r>
              <w:t>The student asked to see Dr. Jones with a confused look.</w:t>
            </w:r>
          </w:p>
        </w:tc>
      </w:tr>
      <w:tr w:rsidR="002D0C3F" w14:paraId="7084A251" w14:textId="77777777" w:rsidTr="002D0C3F">
        <w:trPr>
          <w:trHeight w:val="432"/>
        </w:trPr>
        <w:tc>
          <w:tcPr>
            <w:tcW w:w="1016" w:type="dxa"/>
            <w:tcBorders>
              <w:left w:val="nil"/>
              <w:right w:val="nil"/>
            </w:tcBorders>
          </w:tcPr>
          <w:p w14:paraId="3DBD75C7" w14:textId="77777777" w:rsidR="002D0C3F" w:rsidRDefault="002D0C3F" w:rsidP="002D0C3F"/>
        </w:tc>
        <w:tc>
          <w:tcPr>
            <w:tcW w:w="9059" w:type="dxa"/>
            <w:tcBorders>
              <w:top w:val="nil"/>
              <w:left w:val="nil"/>
              <w:bottom w:val="nil"/>
              <w:right w:val="nil"/>
            </w:tcBorders>
            <w:vAlign w:val="bottom"/>
          </w:tcPr>
          <w:p w14:paraId="285C1B00" w14:textId="77777777" w:rsidR="002D0C3F" w:rsidRDefault="002D0C3F" w:rsidP="002D0C3F">
            <w:pPr>
              <w:pStyle w:val="ListParagraph"/>
              <w:numPr>
                <w:ilvl w:val="0"/>
                <w:numId w:val="49"/>
              </w:numPr>
              <w:spacing w:after="0"/>
              <w:ind w:left="420"/>
            </w:pPr>
            <w:r>
              <w:t>Indian told Marion to quietly move away from the snake.</w:t>
            </w:r>
          </w:p>
        </w:tc>
      </w:tr>
      <w:tr w:rsidR="002D0C3F" w14:paraId="4AF51E07" w14:textId="77777777" w:rsidTr="002D0C3F">
        <w:trPr>
          <w:trHeight w:val="432"/>
        </w:trPr>
        <w:tc>
          <w:tcPr>
            <w:tcW w:w="1016" w:type="dxa"/>
            <w:tcBorders>
              <w:left w:val="nil"/>
              <w:bottom w:val="single" w:sz="4" w:space="0" w:color="auto"/>
              <w:right w:val="nil"/>
            </w:tcBorders>
          </w:tcPr>
          <w:p w14:paraId="2B53FD08" w14:textId="77777777" w:rsidR="002D0C3F" w:rsidRDefault="002D0C3F" w:rsidP="002D0C3F"/>
        </w:tc>
        <w:tc>
          <w:tcPr>
            <w:tcW w:w="9059" w:type="dxa"/>
            <w:tcBorders>
              <w:top w:val="nil"/>
              <w:left w:val="nil"/>
              <w:bottom w:val="nil"/>
              <w:right w:val="nil"/>
            </w:tcBorders>
            <w:vAlign w:val="bottom"/>
          </w:tcPr>
          <w:p w14:paraId="501EDC45" w14:textId="77777777" w:rsidR="002D0C3F" w:rsidRDefault="002D0C3F" w:rsidP="002D0C3F">
            <w:pPr>
              <w:pStyle w:val="ListParagraph"/>
              <w:numPr>
                <w:ilvl w:val="0"/>
                <w:numId w:val="49"/>
              </w:numPr>
              <w:spacing w:after="0"/>
              <w:ind w:left="420"/>
            </w:pPr>
            <w:r>
              <w:t xml:space="preserve">They descended into the ancient cavern in search of the fabled Ark of the Covenant full </w:t>
            </w:r>
          </w:p>
        </w:tc>
      </w:tr>
      <w:tr w:rsidR="002D0C3F" w14:paraId="303CBF2D" w14:textId="77777777" w:rsidTr="002D0C3F">
        <w:trPr>
          <w:trHeight w:val="432"/>
        </w:trPr>
        <w:tc>
          <w:tcPr>
            <w:tcW w:w="1016" w:type="dxa"/>
            <w:tcBorders>
              <w:left w:val="nil"/>
              <w:bottom w:val="nil"/>
              <w:right w:val="nil"/>
            </w:tcBorders>
          </w:tcPr>
          <w:p w14:paraId="388DE004" w14:textId="77777777" w:rsidR="002D0C3F" w:rsidRDefault="002D0C3F" w:rsidP="002D0C3F"/>
        </w:tc>
        <w:tc>
          <w:tcPr>
            <w:tcW w:w="9059" w:type="dxa"/>
            <w:tcBorders>
              <w:top w:val="nil"/>
              <w:left w:val="nil"/>
              <w:bottom w:val="nil"/>
              <w:right w:val="nil"/>
            </w:tcBorders>
          </w:tcPr>
          <w:p w14:paraId="35D7BB64" w14:textId="77777777" w:rsidR="002D0C3F" w:rsidRDefault="002D0C3F" w:rsidP="002D0C3F">
            <w:pPr>
              <w:pStyle w:val="ListParagraph"/>
              <w:spacing w:after="0"/>
              <w:ind w:left="420"/>
            </w:pPr>
            <w:r>
              <w:t>of snakes.</w:t>
            </w:r>
          </w:p>
        </w:tc>
      </w:tr>
      <w:tr w:rsidR="002D0C3F" w14:paraId="3FFE9D38" w14:textId="77777777" w:rsidTr="002D0C3F">
        <w:trPr>
          <w:trHeight w:val="432"/>
        </w:trPr>
        <w:tc>
          <w:tcPr>
            <w:tcW w:w="1016" w:type="dxa"/>
            <w:tcBorders>
              <w:top w:val="nil"/>
              <w:left w:val="nil"/>
              <w:right w:val="nil"/>
            </w:tcBorders>
          </w:tcPr>
          <w:p w14:paraId="257EDEA4" w14:textId="77777777" w:rsidR="002D0C3F" w:rsidRDefault="002D0C3F" w:rsidP="002D0C3F"/>
        </w:tc>
        <w:tc>
          <w:tcPr>
            <w:tcW w:w="9059" w:type="dxa"/>
            <w:tcBorders>
              <w:top w:val="nil"/>
              <w:left w:val="nil"/>
              <w:bottom w:val="nil"/>
              <w:right w:val="nil"/>
            </w:tcBorders>
            <w:vAlign w:val="bottom"/>
          </w:tcPr>
          <w:p w14:paraId="0F300363" w14:textId="77777777" w:rsidR="002D0C3F" w:rsidRDefault="002D0C3F" w:rsidP="002D0C3F">
            <w:pPr>
              <w:pStyle w:val="ListParagraph"/>
              <w:numPr>
                <w:ilvl w:val="0"/>
                <w:numId w:val="49"/>
              </w:numPr>
              <w:spacing w:after="0"/>
              <w:ind w:left="420"/>
            </w:pPr>
            <w:r>
              <w:t>After falling into a pit of snakes as a child, an intense fear of snakes is present.</w:t>
            </w:r>
          </w:p>
        </w:tc>
      </w:tr>
      <w:tr w:rsidR="002D0C3F" w14:paraId="7ED02D16" w14:textId="77777777" w:rsidTr="002D0C3F">
        <w:trPr>
          <w:trHeight w:val="432"/>
        </w:trPr>
        <w:tc>
          <w:tcPr>
            <w:tcW w:w="1016" w:type="dxa"/>
            <w:tcBorders>
              <w:left w:val="nil"/>
              <w:right w:val="nil"/>
            </w:tcBorders>
          </w:tcPr>
          <w:p w14:paraId="25E24649" w14:textId="77777777" w:rsidR="002D0C3F" w:rsidRDefault="002D0C3F" w:rsidP="002D0C3F"/>
        </w:tc>
        <w:tc>
          <w:tcPr>
            <w:tcW w:w="9059" w:type="dxa"/>
            <w:tcBorders>
              <w:top w:val="nil"/>
              <w:left w:val="nil"/>
              <w:bottom w:val="nil"/>
              <w:right w:val="nil"/>
            </w:tcBorders>
            <w:vAlign w:val="bottom"/>
          </w:tcPr>
          <w:p w14:paraId="74AF294C" w14:textId="77777777" w:rsidR="002D0C3F" w:rsidRDefault="002D0C3F" w:rsidP="002D0C3F">
            <w:pPr>
              <w:pStyle w:val="ListParagraph"/>
              <w:numPr>
                <w:ilvl w:val="0"/>
                <w:numId w:val="49"/>
              </w:numPr>
              <w:spacing w:after="0"/>
              <w:ind w:left="420"/>
            </w:pPr>
            <w:r>
              <w:t>Jones’ father sent his grail diary to Indiana in a pickle.</w:t>
            </w:r>
          </w:p>
        </w:tc>
      </w:tr>
    </w:tbl>
    <w:p w14:paraId="135E952A" w14:textId="77777777" w:rsidR="002D0C3F" w:rsidRDefault="003B49C1" w:rsidP="00443B88">
      <w:pPr>
        <w:pStyle w:val="Heading2"/>
        <w:spacing w:before="360"/>
      </w:pPr>
      <w:sdt>
        <w:sdtPr>
          <w:rPr>
            <w:i w:val="0"/>
          </w:rPr>
          <w:id w:val="1887841284"/>
          <w14:checkbox>
            <w14:checked w14:val="0"/>
            <w14:checkedState w14:val="2612" w14:font="MS Gothic"/>
            <w14:uncheckedState w14:val="2610" w14:font="MS Gothic"/>
          </w14:checkbox>
        </w:sdtPr>
        <w:sdtEndPr/>
        <w:sdtContent>
          <w:r w:rsidR="002D0C3F" w:rsidRPr="002D0C3F">
            <w:rPr>
              <w:rFonts w:ascii="MS Gothic" w:eastAsia="MS Gothic" w:hAnsi="MS Gothic" w:hint="eastAsia"/>
              <w:i w:val="0"/>
            </w:rPr>
            <w:t>☐</w:t>
          </w:r>
        </w:sdtContent>
      </w:sdt>
      <w:r w:rsidR="002D0C3F">
        <w:t xml:space="preserve"> 5. Review the DLA</w:t>
      </w:r>
    </w:p>
    <w:p w14:paraId="2E8D1C97" w14:textId="6B2920C2" w:rsidR="00270FC6" w:rsidRDefault="00970D18" w:rsidP="00270FC6">
      <w:pPr>
        <w:sectPr w:rsidR="00270FC6" w:rsidSect="000617BF">
          <w:type w:val="continuous"/>
          <w:pgSz w:w="12240" w:h="15840"/>
          <w:pgMar w:top="1440" w:right="1080" w:bottom="1440" w:left="1080" w:header="720" w:footer="720" w:gutter="0"/>
          <w:cols w:space="720"/>
          <w:titlePg/>
          <w:docGrid w:linePitch="360"/>
        </w:sectPr>
      </w:pPr>
      <w:r>
        <w:t xml:space="preserve">Go to https://mtsac2.mywconline.com and use the </w:t>
      </w:r>
      <w:hyperlink r:id="rId18" w:history="1">
        <w:r w:rsidRPr="007A2B34">
          <w:rPr>
            <w:rStyle w:val="Hyperlink"/>
          </w:rPr>
          <w:t>Mt. SAC Writing Center Appointment System</w:t>
        </w:r>
      </w:hyperlink>
      <w:r>
        <w:t xml:space="preserve"> to make a DLA appointment, </w:t>
      </w:r>
      <w:r w:rsidRPr="008B0DEE">
        <w:t xml:space="preserve">or sign-up to see a tutor on the </w:t>
      </w:r>
      <w:r w:rsidRPr="007A2B34">
        <w:t>“</w:t>
      </w:r>
      <w:r w:rsidRPr="007A2B34">
        <w:rPr>
          <w:rStyle w:val="Strong"/>
        </w:rPr>
        <w:t>Walk-in</w:t>
      </w:r>
      <w:r w:rsidRPr="007A2B34">
        <w:t>”</w:t>
      </w:r>
      <w:r w:rsidRPr="008B0DEE">
        <w:t xml:space="preserve"> list</w:t>
      </w:r>
      <w:r>
        <w:t xml:space="preserve"> in the Writing Center</w:t>
      </w:r>
      <w:r w:rsidR="00270FC6">
        <w:t>.</w:t>
      </w:r>
      <w:r w:rsidR="0077167F" w:rsidRPr="00421470">
        <w:rPr>
          <w:color w:val="000000"/>
        </w:rPr>
        <w:t xml:space="preserve"> </w:t>
      </w:r>
      <w:r w:rsidR="00465D6E" w:rsidRPr="00A604A7">
        <w:rPr>
          <w:sz w:val="23"/>
          <w:szCs w:val="23"/>
        </w:rPr>
        <w:t xml:space="preserve">During your session with a tutor, explain your understanding of </w:t>
      </w:r>
      <w:r w:rsidR="00E7038B">
        <w:rPr>
          <w:sz w:val="23"/>
          <w:szCs w:val="23"/>
        </w:rPr>
        <w:t>misplaced and dangling modifier</w:t>
      </w:r>
      <w:r w:rsidR="00BB6C2C">
        <w:rPr>
          <w:sz w:val="23"/>
          <w:szCs w:val="23"/>
        </w:rPr>
        <w:t>s</w:t>
      </w:r>
      <w:r w:rsidR="00465D6E" w:rsidRPr="00A604A7">
        <w:rPr>
          <w:sz w:val="23"/>
          <w:szCs w:val="23"/>
        </w:rPr>
        <w:t xml:space="preserve">. </w:t>
      </w:r>
      <w:r w:rsidR="009551F1">
        <w:rPr>
          <w:sz w:val="23"/>
          <w:szCs w:val="23"/>
        </w:rPr>
        <w:t xml:space="preserve">Consider the main concept you learned in this DLA. </w:t>
      </w:r>
      <w:r w:rsidR="00465D6E" w:rsidRPr="00A604A7">
        <w:rPr>
          <w:sz w:val="23"/>
          <w:szCs w:val="23"/>
        </w:rPr>
        <w:t xml:space="preserve">Explain to the tutor strategies that you used to </w:t>
      </w:r>
      <w:r w:rsidR="00E7038B">
        <w:rPr>
          <w:sz w:val="23"/>
          <w:szCs w:val="23"/>
        </w:rPr>
        <w:t>identify and correct this error</w:t>
      </w:r>
      <w:r w:rsidR="00465D6E" w:rsidRPr="00A604A7">
        <w:rPr>
          <w:sz w:val="23"/>
          <w:szCs w:val="23"/>
        </w:rPr>
        <w:t>.</w:t>
      </w:r>
      <w:r w:rsidR="00270FC6" w:rsidRPr="00270FC6">
        <w:t xml:space="preserve"> </w:t>
      </w:r>
    </w:p>
    <w:p w14:paraId="768E8666" w14:textId="77777777" w:rsidR="00270FC6" w:rsidRDefault="00270FC6" w:rsidP="00270FC6">
      <w:pPr>
        <w:pBdr>
          <w:bottom w:val="single" w:sz="4" w:space="1" w:color="auto"/>
          <w:between w:val="single" w:sz="4" w:space="1" w:color="auto"/>
        </w:pBdr>
        <w:spacing w:before="240" w:after="0"/>
      </w:pPr>
      <w:r>
        <w:t>Student’s Signature:</w:t>
      </w:r>
    </w:p>
    <w:p w14:paraId="54C6E413" w14:textId="77777777" w:rsidR="00270FC6" w:rsidRDefault="00270FC6" w:rsidP="00270FC6">
      <w:pPr>
        <w:pBdr>
          <w:bottom w:val="single" w:sz="4" w:space="1" w:color="auto"/>
          <w:between w:val="single" w:sz="4" w:space="1" w:color="auto"/>
        </w:pBdr>
        <w:spacing w:before="240" w:after="0"/>
      </w:pPr>
      <w:r>
        <w:t>Tutor’s Signature</w:t>
      </w:r>
    </w:p>
    <w:p w14:paraId="6D2891D4" w14:textId="77777777" w:rsidR="00270FC6" w:rsidRDefault="00270FC6" w:rsidP="00270FC6">
      <w:pPr>
        <w:pBdr>
          <w:bottom w:val="single" w:sz="4" w:space="1" w:color="auto"/>
          <w:between w:val="single" w:sz="4" w:space="1" w:color="auto"/>
        </w:pBdr>
        <w:spacing w:before="120" w:after="0"/>
      </w:pPr>
      <w:r>
        <w:t>Date:</w:t>
      </w:r>
    </w:p>
    <w:p w14:paraId="486F658E" w14:textId="77777777" w:rsidR="00270FC6" w:rsidRDefault="00270FC6" w:rsidP="00270FC6">
      <w:pPr>
        <w:pBdr>
          <w:bottom w:val="single" w:sz="4" w:space="1" w:color="auto"/>
          <w:between w:val="single" w:sz="4" w:space="1" w:color="auto"/>
        </w:pBdr>
        <w:spacing w:before="240" w:after="0"/>
        <w:sectPr w:rsidR="00270FC6" w:rsidSect="00A95317">
          <w:type w:val="continuous"/>
          <w:pgSz w:w="12240" w:h="15840"/>
          <w:pgMar w:top="1440" w:right="1080" w:bottom="1440" w:left="1080" w:header="720" w:footer="720" w:gutter="0"/>
          <w:cols w:num="2" w:space="288" w:equalWidth="0">
            <w:col w:w="6480" w:space="288"/>
            <w:col w:w="3312"/>
          </w:cols>
          <w:titlePg/>
          <w:docGrid w:linePitch="360"/>
        </w:sectPr>
      </w:pPr>
      <w:r>
        <w:t>Date:</w:t>
      </w:r>
    </w:p>
    <w:p w14:paraId="7497D605" w14:textId="77777777" w:rsidR="00270FC6" w:rsidRPr="000D2E79" w:rsidRDefault="00270FC6" w:rsidP="00270FC6">
      <w:pPr>
        <w:spacing w:before="840"/>
        <w:rPr>
          <w:rStyle w:val="Emphasis"/>
          <w:sz w:val="20"/>
        </w:rPr>
      </w:pPr>
      <w:r w:rsidRPr="000D2E79">
        <w:rPr>
          <w:rStyle w:val="Emphasis"/>
          <w:sz w:val="20"/>
        </w:rPr>
        <w:t xml:space="preserve">If you are an individual with a disability and need a greater level of accessibility for any document in The Writing Center or on The Writing Center’s website, please contact the Mt. SAC Accessible Resource Centers for Students, </w:t>
      </w:r>
      <w:hyperlink r:id="rId19" w:history="1">
        <w:r w:rsidRPr="000D2E79">
          <w:rPr>
            <w:rStyle w:val="Hyperlink"/>
            <w:sz w:val="20"/>
          </w:rPr>
          <w:t>access@mtsac.edu</w:t>
        </w:r>
      </w:hyperlink>
      <w:r w:rsidRPr="000D2E79">
        <w:rPr>
          <w:rStyle w:val="Emphasis"/>
          <w:sz w:val="20"/>
        </w:rPr>
        <w:t>, (909) 274-4290.</w:t>
      </w:r>
    </w:p>
    <w:p w14:paraId="7FFA6B0F" w14:textId="79A087AD" w:rsidR="00270FC6" w:rsidRPr="00A72EFF" w:rsidRDefault="00270FC6" w:rsidP="00270FC6">
      <w:pPr>
        <w:spacing w:after="0" w:line="480" w:lineRule="auto"/>
        <w:ind w:right="-180"/>
        <w:jc w:val="right"/>
        <w:rPr>
          <w:rStyle w:val="Emphasis"/>
          <w:sz w:val="20"/>
        </w:rPr>
      </w:pPr>
      <w:r w:rsidRPr="00A72EFF">
        <w:rPr>
          <w:rStyle w:val="Emphasis"/>
          <w:sz w:val="20"/>
        </w:rPr>
        <w:t>Revised 0</w:t>
      </w:r>
      <w:r>
        <w:rPr>
          <w:rStyle w:val="Emphasis"/>
          <w:sz w:val="20"/>
        </w:rPr>
        <w:t>4/</w:t>
      </w:r>
      <w:r w:rsidR="000B764E">
        <w:rPr>
          <w:rStyle w:val="Emphasis"/>
          <w:sz w:val="20"/>
        </w:rPr>
        <w:t>12</w:t>
      </w:r>
      <w:r w:rsidRPr="00A72EFF">
        <w:rPr>
          <w:rStyle w:val="Emphasis"/>
          <w:sz w:val="20"/>
        </w:rPr>
        <w:t>/20</w:t>
      </w:r>
      <w:r w:rsidR="000B764E">
        <w:rPr>
          <w:rStyle w:val="Emphasis"/>
          <w:sz w:val="20"/>
        </w:rPr>
        <w:t>22</w:t>
      </w:r>
    </w:p>
    <w:sectPr w:rsidR="00270FC6" w:rsidRPr="00A72EFF" w:rsidSect="00C5593D">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EFA1AE" w14:textId="77777777" w:rsidR="003B49C1" w:rsidRDefault="003B49C1" w:rsidP="000A3769">
      <w:pPr>
        <w:spacing w:after="0"/>
      </w:pPr>
      <w:r>
        <w:separator/>
      </w:r>
    </w:p>
  </w:endnote>
  <w:endnote w:type="continuationSeparator" w:id="0">
    <w:p w14:paraId="300D0A47" w14:textId="77777777" w:rsidR="003B49C1" w:rsidRDefault="003B49C1" w:rsidP="000A37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4EA75900-7D87-4D18-A22E-163726EFC517}"/>
    <w:embedBold r:id="rId2" w:fontKey="{E8C342E4-617F-4A1E-9027-FBC805D12A00}"/>
    <w:embedItalic r:id="rId3" w:fontKey="{7E6B71BF-E07B-4DF8-B619-0C0060C747A5}"/>
    <w:embedBoldItalic r:id="rId4" w:fontKey="{B584F50E-CF08-4A8E-897F-B55901B32CD2}"/>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Bold r:id="rId5" w:subsetted="1" w:fontKey="{D5F37D78-1C4A-4196-82A8-C456CBD9A077}"/>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BB0A4" w14:textId="77777777" w:rsidR="005944A8" w:rsidRDefault="005944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CFA5E" w14:textId="77777777" w:rsidR="003D60F5" w:rsidRPr="00E023E2" w:rsidRDefault="003D60F5" w:rsidP="003D60F5">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14:paraId="3C4DC0B7" w14:textId="77777777" w:rsidR="003D60F5" w:rsidRPr="00E023E2" w:rsidRDefault="003D60F5" w:rsidP="003D60F5">
    <w:pPr>
      <w:pStyle w:val="Footer"/>
      <w:tabs>
        <w:tab w:val="left" w:pos="3060"/>
      </w:tabs>
      <w:jc w:val="center"/>
      <w:rPr>
        <w:rFonts w:cs="Segoe UI"/>
        <w:sz w:val="18"/>
        <w:szCs w:val="20"/>
      </w:rPr>
    </w:pPr>
    <w:r w:rsidRPr="00E023E2">
      <w:rPr>
        <w:rFonts w:cs="Segoe UI"/>
        <w:sz w:val="18"/>
        <w:szCs w:val="20"/>
      </w:rPr>
      <w:t>http://www.mtsac.edu/writingcenter/</w:t>
    </w:r>
  </w:p>
  <w:p w14:paraId="0DE6FAC9" w14:textId="77777777" w:rsidR="003D60F5" w:rsidRPr="00E023E2" w:rsidRDefault="003D60F5" w:rsidP="003D60F5">
    <w:pPr>
      <w:pStyle w:val="Footer"/>
      <w:jc w:val="center"/>
      <w:rPr>
        <w:rFonts w:cs="Segoe UI"/>
        <w:sz w:val="18"/>
        <w:szCs w:val="20"/>
      </w:rPr>
    </w:pPr>
    <w:r w:rsidRPr="00E023E2">
      <w:rPr>
        <w:rFonts w:cs="Segoe UI"/>
        <w:sz w:val="18"/>
        <w:szCs w:val="20"/>
      </w:rPr>
      <w:t>Building 26B, Room 1561 (909) 274-5325</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CC6B1" w14:textId="77777777" w:rsidR="003D60F5" w:rsidRPr="00E023E2" w:rsidRDefault="003D60F5" w:rsidP="003D60F5">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14:paraId="635F3137" w14:textId="77777777" w:rsidR="003D60F5" w:rsidRPr="00E023E2" w:rsidRDefault="003D60F5" w:rsidP="003D60F5">
    <w:pPr>
      <w:pStyle w:val="Footer"/>
      <w:tabs>
        <w:tab w:val="left" w:pos="3060"/>
      </w:tabs>
      <w:jc w:val="center"/>
      <w:rPr>
        <w:rFonts w:cs="Segoe UI"/>
        <w:sz w:val="18"/>
        <w:szCs w:val="20"/>
      </w:rPr>
    </w:pPr>
    <w:r w:rsidRPr="00E023E2">
      <w:rPr>
        <w:rFonts w:cs="Segoe UI"/>
        <w:sz w:val="18"/>
        <w:szCs w:val="20"/>
      </w:rPr>
      <w:t>http://www.mtsac.edu/writingcenter/</w:t>
    </w:r>
  </w:p>
  <w:p w14:paraId="55EFFEAB" w14:textId="77777777" w:rsidR="003D60F5" w:rsidRPr="00E023E2" w:rsidRDefault="003D60F5" w:rsidP="003D60F5">
    <w:pPr>
      <w:pStyle w:val="Footer"/>
      <w:jc w:val="center"/>
      <w:rPr>
        <w:rFonts w:cs="Segoe UI"/>
        <w:sz w:val="18"/>
        <w:szCs w:val="20"/>
      </w:rP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F4B333" w14:textId="77777777" w:rsidR="003B49C1" w:rsidRDefault="003B49C1" w:rsidP="000A3769">
      <w:pPr>
        <w:spacing w:after="0"/>
      </w:pPr>
      <w:r>
        <w:separator/>
      </w:r>
    </w:p>
  </w:footnote>
  <w:footnote w:type="continuationSeparator" w:id="0">
    <w:p w14:paraId="6A82D019" w14:textId="77777777" w:rsidR="003B49C1" w:rsidRDefault="003B49C1" w:rsidP="000A376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2FED8" w14:textId="77777777" w:rsidR="005944A8" w:rsidRDefault="005944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8395B" w14:textId="3ED39C60" w:rsidR="00877EE5" w:rsidRPr="007170A8" w:rsidRDefault="00877EE5">
    <w:pPr>
      <w:pStyle w:val="Header"/>
      <w:rPr>
        <w:rFonts w:ascii="Times New Roman" w:hAnsi="Times New Roman"/>
        <w:sz w:val="24"/>
        <w:szCs w:val="24"/>
      </w:rPr>
    </w:pPr>
    <w:r>
      <w:tab/>
    </w:r>
    <w:r>
      <w:tab/>
    </w:r>
    <w:r w:rsidRPr="007170A8">
      <w:rPr>
        <w:rFonts w:ascii="Times New Roman" w:hAnsi="Times New Roman"/>
        <w:sz w:val="24"/>
        <w:szCs w:val="24"/>
      </w:rPr>
      <w:t xml:space="preserve">DLA:  </w:t>
    </w:r>
    <w:r w:rsidR="00BE45AF">
      <w:rPr>
        <w:rFonts w:ascii="Times New Roman" w:hAnsi="Times New Roman"/>
        <w:sz w:val="24"/>
        <w:szCs w:val="24"/>
      </w:rPr>
      <w:t>Dangling and Misplaced Modifiers</w:t>
    </w:r>
    <w:r w:rsidRPr="007170A8">
      <w:rPr>
        <w:rFonts w:ascii="Times New Roman" w:hAnsi="Times New Roman"/>
        <w:sz w:val="24"/>
        <w:szCs w:val="24"/>
      </w:rPr>
      <w:t xml:space="preserve"> </w:t>
    </w:r>
    <w:r w:rsidRPr="007170A8">
      <w:rPr>
        <w:rFonts w:ascii="Times New Roman" w:hAnsi="Times New Roman"/>
        <w:sz w:val="24"/>
        <w:szCs w:val="24"/>
      </w:rPr>
      <w:fldChar w:fldCharType="begin"/>
    </w:r>
    <w:r w:rsidRPr="007170A8">
      <w:rPr>
        <w:rFonts w:ascii="Times New Roman" w:hAnsi="Times New Roman"/>
        <w:sz w:val="24"/>
        <w:szCs w:val="24"/>
      </w:rPr>
      <w:instrText xml:space="preserve"> PAGE   \* MERGEFORMAT </w:instrText>
    </w:r>
    <w:r w:rsidRPr="007170A8">
      <w:rPr>
        <w:rFonts w:ascii="Times New Roman" w:hAnsi="Times New Roman"/>
        <w:sz w:val="24"/>
        <w:szCs w:val="24"/>
      </w:rPr>
      <w:fldChar w:fldCharType="separate"/>
    </w:r>
    <w:r w:rsidR="006A3580">
      <w:rPr>
        <w:rFonts w:ascii="Times New Roman" w:hAnsi="Times New Roman"/>
        <w:noProof/>
        <w:sz w:val="24"/>
        <w:szCs w:val="24"/>
      </w:rPr>
      <w:t>5</w:t>
    </w:r>
    <w:r w:rsidRPr="007170A8">
      <w:rPr>
        <w:rFonts w:ascii="Times New Roman" w:hAnsi="Times New Roman"/>
        <w:noProof/>
        <w:sz w:val="24"/>
        <w:szCs w:val="2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329B8" w14:textId="44BD2D07" w:rsidR="005944A8" w:rsidRDefault="005944A8" w:rsidP="005944A8">
    <w:pPr>
      <w:pStyle w:val="Heading1"/>
      <w:spacing w:before="0"/>
      <w:ind w:left="2880"/>
      <w:rPr>
        <w:spacing w:val="-2"/>
        <w:sz w:val="44"/>
        <w:szCs w:val="44"/>
      </w:rPr>
    </w:pPr>
    <w:r>
      <w:rPr>
        <w:noProof/>
      </w:rPr>
      <w:drawing>
        <wp:anchor distT="0" distB="0" distL="0" distR="0" simplePos="0" relativeHeight="251659264" behindDoc="0" locked="0" layoutInCell="1" allowOverlap="1" wp14:anchorId="2A802C73" wp14:editId="5FA12960">
          <wp:simplePos x="0" y="0"/>
          <wp:positionH relativeFrom="page">
            <wp:posOffset>6019165</wp:posOffset>
          </wp:positionH>
          <wp:positionV relativeFrom="paragraph">
            <wp:posOffset>-332740</wp:posOffset>
          </wp:positionV>
          <wp:extent cx="1184910" cy="11849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4910" cy="11849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0288" behindDoc="0" locked="0" layoutInCell="1" allowOverlap="1" wp14:anchorId="1236040F" wp14:editId="4E364F94">
          <wp:simplePos x="0" y="0"/>
          <wp:positionH relativeFrom="page">
            <wp:posOffset>629285</wp:posOffset>
          </wp:positionH>
          <wp:positionV relativeFrom="paragraph">
            <wp:posOffset>-99060</wp:posOffset>
          </wp:positionV>
          <wp:extent cx="852170" cy="852170"/>
          <wp:effectExtent l="0" t="0" r="508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2170" cy="852170"/>
                  </a:xfrm>
                  <a:prstGeom prst="rect">
                    <a:avLst/>
                  </a:prstGeom>
                  <a:noFill/>
                </pic:spPr>
              </pic:pic>
            </a:graphicData>
          </a:graphic>
          <wp14:sizeRelH relativeFrom="margin">
            <wp14:pctWidth>0</wp14:pctWidth>
          </wp14:sizeRelH>
          <wp14:sizeRelV relativeFrom="margin">
            <wp14:pctHeight>0</wp14:pctHeight>
          </wp14:sizeRelV>
        </wp:anchor>
      </w:drawing>
    </w:r>
    <w:r>
      <w:rPr>
        <w:sz w:val="44"/>
        <w:szCs w:val="44"/>
      </w:rPr>
      <w:t xml:space="preserve">  The</w:t>
    </w:r>
    <w:r>
      <w:rPr>
        <w:spacing w:val="-3"/>
        <w:sz w:val="44"/>
        <w:szCs w:val="44"/>
      </w:rPr>
      <w:t xml:space="preserve"> </w:t>
    </w:r>
    <w:r>
      <w:rPr>
        <w:sz w:val="44"/>
        <w:szCs w:val="44"/>
      </w:rPr>
      <w:t>Writing</w:t>
    </w:r>
    <w:r>
      <w:rPr>
        <w:spacing w:val="-1"/>
        <w:sz w:val="44"/>
        <w:szCs w:val="44"/>
      </w:rPr>
      <w:t xml:space="preserve"> </w:t>
    </w:r>
    <w:r>
      <w:rPr>
        <w:spacing w:val="-2"/>
        <w:sz w:val="44"/>
        <w:szCs w:val="44"/>
      </w:rPr>
      <w:t>Center</w:t>
    </w:r>
  </w:p>
  <w:p w14:paraId="07444EFD" w14:textId="77777777" w:rsidR="005944A8" w:rsidRDefault="005944A8" w:rsidP="005944A8">
    <w:pPr>
      <w:pStyle w:val="Heading1"/>
      <w:spacing w:before="0"/>
      <w:ind w:left="2725" w:firstLine="155"/>
    </w:pPr>
    <w:r>
      <w:t xml:space="preserve">   Directed Learning Activity</w:t>
    </w:r>
  </w:p>
  <w:p w14:paraId="4AB55A18" w14:textId="5EBED25B" w:rsidR="00877EE5" w:rsidRPr="006A57FA" w:rsidRDefault="005944A8" w:rsidP="005944A8">
    <w:pPr>
      <w:pStyle w:val="Header"/>
      <w:jc w:val="center"/>
    </w:pPr>
    <w:r>
      <w:rPr>
        <w:noProof/>
      </w:rPr>
      <mc:AlternateContent>
        <mc:Choice Requires="wps">
          <w:drawing>
            <wp:anchor distT="0" distB="0" distL="114300" distR="114300" simplePos="0" relativeHeight="251661312" behindDoc="0" locked="0" layoutInCell="1" allowOverlap="1" wp14:anchorId="3D46637B" wp14:editId="78E00CA4">
              <wp:simplePos x="0" y="0"/>
              <wp:positionH relativeFrom="column">
                <wp:posOffset>1223645</wp:posOffset>
              </wp:positionH>
              <wp:positionV relativeFrom="paragraph">
                <wp:posOffset>34925</wp:posOffset>
              </wp:positionV>
              <wp:extent cx="3884295" cy="7620"/>
              <wp:effectExtent l="0" t="0" r="20955" b="30480"/>
              <wp:wrapNone/>
              <wp:docPr id="8" name="Straight Connector 8"/>
              <wp:cNvGraphicFramePr/>
              <a:graphic xmlns:a="http://schemas.openxmlformats.org/drawingml/2006/main">
                <a:graphicData uri="http://schemas.microsoft.com/office/word/2010/wordprocessingShape">
                  <wps:wsp>
                    <wps:cNvCnPr/>
                    <wps:spPr>
                      <a:xfrm>
                        <a:off x="0" y="0"/>
                        <a:ext cx="3884295" cy="6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31AEAE" id="Straight Connector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35pt,2.75pt" to="402.2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" strokecolor="black [3040]"/>
          </w:pict>
        </mc:Fallback>
      </mc:AlternateContent>
    </w:r>
    <w:bookmarkStart w:id="0" w:name="_GoBack"/>
    <w:bookmarkEnd w:id="0"/>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AEEAFAF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B1A0EFD6"/>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D63AE7DC"/>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7C7AC10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0B16AD78"/>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88AEEA70"/>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AA490FE"/>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04F67881"/>
    <w:multiLevelType w:val="hybridMultilevel"/>
    <w:tmpl w:val="9AE02360"/>
    <w:lvl w:ilvl="0" w:tplc="60900094">
      <w:start w:val="1"/>
      <w:numFmt w:val="bullet"/>
      <w:lvlText w:val=""/>
      <w:lvlJc w:val="left"/>
      <w:pPr>
        <w:tabs>
          <w:tab w:val="num" w:pos="1440"/>
        </w:tabs>
        <w:ind w:left="1440" w:hanging="360"/>
      </w:pPr>
      <w:rPr>
        <w:rFonts w:ascii="Wingdings" w:hAnsi="Wingdings" w:hint="default"/>
      </w:rPr>
    </w:lvl>
    <w:lvl w:ilvl="1" w:tplc="9E48A35A" w:tentative="1">
      <w:start w:val="1"/>
      <w:numFmt w:val="bullet"/>
      <w:lvlText w:val=""/>
      <w:lvlJc w:val="left"/>
      <w:pPr>
        <w:tabs>
          <w:tab w:val="num" w:pos="2160"/>
        </w:tabs>
        <w:ind w:left="2160" w:hanging="360"/>
      </w:pPr>
      <w:rPr>
        <w:rFonts w:ascii="Wingdings" w:hAnsi="Wingdings" w:hint="default"/>
      </w:rPr>
    </w:lvl>
    <w:lvl w:ilvl="2" w:tplc="3DEAA922" w:tentative="1">
      <w:start w:val="1"/>
      <w:numFmt w:val="bullet"/>
      <w:lvlText w:val=""/>
      <w:lvlJc w:val="left"/>
      <w:pPr>
        <w:tabs>
          <w:tab w:val="num" w:pos="2880"/>
        </w:tabs>
        <w:ind w:left="2880" w:hanging="360"/>
      </w:pPr>
      <w:rPr>
        <w:rFonts w:ascii="Wingdings" w:hAnsi="Wingdings" w:hint="default"/>
      </w:rPr>
    </w:lvl>
    <w:lvl w:ilvl="3" w:tplc="1FE4AE2E" w:tentative="1">
      <w:start w:val="1"/>
      <w:numFmt w:val="bullet"/>
      <w:lvlText w:val=""/>
      <w:lvlJc w:val="left"/>
      <w:pPr>
        <w:tabs>
          <w:tab w:val="num" w:pos="3600"/>
        </w:tabs>
        <w:ind w:left="3600" w:hanging="360"/>
      </w:pPr>
      <w:rPr>
        <w:rFonts w:ascii="Wingdings" w:hAnsi="Wingdings" w:hint="default"/>
      </w:rPr>
    </w:lvl>
    <w:lvl w:ilvl="4" w:tplc="AC466CDC" w:tentative="1">
      <w:start w:val="1"/>
      <w:numFmt w:val="bullet"/>
      <w:lvlText w:val=""/>
      <w:lvlJc w:val="left"/>
      <w:pPr>
        <w:tabs>
          <w:tab w:val="num" w:pos="4320"/>
        </w:tabs>
        <w:ind w:left="4320" w:hanging="360"/>
      </w:pPr>
      <w:rPr>
        <w:rFonts w:ascii="Wingdings" w:hAnsi="Wingdings" w:hint="default"/>
      </w:rPr>
    </w:lvl>
    <w:lvl w:ilvl="5" w:tplc="D3F63A50" w:tentative="1">
      <w:start w:val="1"/>
      <w:numFmt w:val="bullet"/>
      <w:lvlText w:val=""/>
      <w:lvlJc w:val="left"/>
      <w:pPr>
        <w:tabs>
          <w:tab w:val="num" w:pos="5040"/>
        </w:tabs>
        <w:ind w:left="5040" w:hanging="360"/>
      </w:pPr>
      <w:rPr>
        <w:rFonts w:ascii="Wingdings" w:hAnsi="Wingdings" w:hint="default"/>
      </w:rPr>
    </w:lvl>
    <w:lvl w:ilvl="6" w:tplc="6132416C" w:tentative="1">
      <w:start w:val="1"/>
      <w:numFmt w:val="bullet"/>
      <w:lvlText w:val=""/>
      <w:lvlJc w:val="left"/>
      <w:pPr>
        <w:tabs>
          <w:tab w:val="num" w:pos="5760"/>
        </w:tabs>
        <w:ind w:left="5760" w:hanging="360"/>
      </w:pPr>
      <w:rPr>
        <w:rFonts w:ascii="Wingdings" w:hAnsi="Wingdings" w:hint="default"/>
      </w:rPr>
    </w:lvl>
    <w:lvl w:ilvl="7" w:tplc="40BE1542" w:tentative="1">
      <w:start w:val="1"/>
      <w:numFmt w:val="bullet"/>
      <w:lvlText w:val=""/>
      <w:lvlJc w:val="left"/>
      <w:pPr>
        <w:tabs>
          <w:tab w:val="num" w:pos="6480"/>
        </w:tabs>
        <w:ind w:left="6480" w:hanging="360"/>
      </w:pPr>
      <w:rPr>
        <w:rFonts w:ascii="Wingdings" w:hAnsi="Wingdings" w:hint="default"/>
      </w:rPr>
    </w:lvl>
    <w:lvl w:ilvl="8" w:tplc="C5003E82"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076979B6"/>
    <w:multiLevelType w:val="hybridMultilevel"/>
    <w:tmpl w:val="6C962BAC"/>
    <w:lvl w:ilvl="0" w:tplc="7312E776">
      <w:start w:val="1"/>
      <w:numFmt w:val="bullet"/>
      <w:lvlText w:val=""/>
      <w:lvlJc w:val="left"/>
      <w:pPr>
        <w:tabs>
          <w:tab w:val="num" w:pos="720"/>
        </w:tabs>
        <w:ind w:left="720" w:hanging="360"/>
      </w:pPr>
      <w:rPr>
        <w:rFonts w:ascii="Wingdings" w:hAnsi="Wingdings" w:hint="default"/>
      </w:rPr>
    </w:lvl>
    <w:lvl w:ilvl="1" w:tplc="2F8C57F6">
      <w:start w:val="1"/>
      <w:numFmt w:val="bullet"/>
      <w:lvlText w:val="–"/>
      <w:lvlJc w:val="left"/>
      <w:pPr>
        <w:tabs>
          <w:tab w:val="num" w:pos="1440"/>
        </w:tabs>
        <w:ind w:left="1440" w:hanging="360"/>
      </w:pPr>
      <w:rPr>
        <w:rFonts w:ascii="Times New Roman" w:hAnsi="Times New Roman" w:hint="default"/>
      </w:rPr>
    </w:lvl>
    <w:lvl w:ilvl="2" w:tplc="E3F2597C" w:tentative="1">
      <w:start w:val="1"/>
      <w:numFmt w:val="bullet"/>
      <w:lvlText w:val="–"/>
      <w:lvlJc w:val="left"/>
      <w:pPr>
        <w:tabs>
          <w:tab w:val="num" w:pos="2160"/>
        </w:tabs>
        <w:ind w:left="2160" w:hanging="360"/>
      </w:pPr>
      <w:rPr>
        <w:rFonts w:ascii="Times New Roman" w:hAnsi="Times New Roman" w:hint="default"/>
      </w:rPr>
    </w:lvl>
    <w:lvl w:ilvl="3" w:tplc="69020504" w:tentative="1">
      <w:start w:val="1"/>
      <w:numFmt w:val="bullet"/>
      <w:lvlText w:val="–"/>
      <w:lvlJc w:val="left"/>
      <w:pPr>
        <w:tabs>
          <w:tab w:val="num" w:pos="2880"/>
        </w:tabs>
        <w:ind w:left="2880" w:hanging="360"/>
      </w:pPr>
      <w:rPr>
        <w:rFonts w:ascii="Times New Roman" w:hAnsi="Times New Roman" w:hint="default"/>
      </w:rPr>
    </w:lvl>
    <w:lvl w:ilvl="4" w:tplc="D1344BAE" w:tentative="1">
      <w:start w:val="1"/>
      <w:numFmt w:val="bullet"/>
      <w:lvlText w:val="–"/>
      <w:lvlJc w:val="left"/>
      <w:pPr>
        <w:tabs>
          <w:tab w:val="num" w:pos="3600"/>
        </w:tabs>
        <w:ind w:left="3600" w:hanging="360"/>
      </w:pPr>
      <w:rPr>
        <w:rFonts w:ascii="Times New Roman" w:hAnsi="Times New Roman" w:hint="default"/>
      </w:rPr>
    </w:lvl>
    <w:lvl w:ilvl="5" w:tplc="E6DAE75C" w:tentative="1">
      <w:start w:val="1"/>
      <w:numFmt w:val="bullet"/>
      <w:lvlText w:val="–"/>
      <w:lvlJc w:val="left"/>
      <w:pPr>
        <w:tabs>
          <w:tab w:val="num" w:pos="4320"/>
        </w:tabs>
        <w:ind w:left="4320" w:hanging="360"/>
      </w:pPr>
      <w:rPr>
        <w:rFonts w:ascii="Times New Roman" w:hAnsi="Times New Roman" w:hint="default"/>
      </w:rPr>
    </w:lvl>
    <w:lvl w:ilvl="6" w:tplc="5EF2E4E8" w:tentative="1">
      <w:start w:val="1"/>
      <w:numFmt w:val="bullet"/>
      <w:lvlText w:val="–"/>
      <w:lvlJc w:val="left"/>
      <w:pPr>
        <w:tabs>
          <w:tab w:val="num" w:pos="5040"/>
        </w:tabs>
        <w:ind w:left="5040" w:hanging="360"/>
      </w:pPr>
      <w:rPr>
        <w:rFonts w:ascii="Times New Roman" w:hAnsi="Times New Roman" w:hint="default"/>
      </w:rPr>
    </w:lvl>
    <w:lvl w:ilvl="7" w:tplc="5706EDEC" w:tentative="1">
      <w:start w:val="1"/>
      <w:numFmt w:val="bullet"/>
      <w:lvlText w:val="–"/>
      <w:lvlJc w:val="left"/>
      <w:pPr>
        <w:tabs>
          <w:tab w:val="num" w:pos="5760"/>
        </w:tabs>
        <w:ind w:left="5760" w:hanging="360"/>
      </w:pPr>
      <w:rPr>
        <w:rFonts w:ascii="Times New Roman" w:hAnsi="Times New Roman" w:hint="default"/>
      </w:rPr>
    </w:lvl>
    <w:lvl w:ilvl="8" w:tplc="147E68E6"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089F61DF"/>
    <w:multiLevelType w:val="hybridMultilevel"/>
    <w:tmpl w:val="016A82C6"/>
    <w:lvl w:ilvl="0" w:tplc="7312E776">
      <w:start w:val="1"/>
      <w:numFmt w:val="bullet"/>
      <w:lvlText w:val=""/>
      <w:lvlJc w:val="left"/>
      <w:pPr>
        <w:tabs>
          <w:tab w:val="num" w:pos="720"/>
        </w:tabs>
        <w:ind w:left="720" w:hanging="360"/>
      </w:pPr>
      <w:rPr>
        <w:rFonts w:ascii="Wingdings" w:hAnsi="Wingdings" w:hint="default"/>
      </w:rPr>
    </w:lvl>
    <w:lvl w:ilvl="1" w:tplc="49CC7DFA">
      <w:start w:val="1397"/>
      <w:numFmt w:val="bullet"/>
      <w:lvlText w:val="–"/>
      <w:lvlJc w:val="left"/>
      <w:pPr>
        <w:tabs>
          <w:tab w:val="num" w:pos="1440"/>
        </w:tabs>
        <w:ind w:left="1440" w:hanging="360"/>
      </w:pPr>
      <w:rPr>
        <w:rFonts w:ascii="Times New Roman" w:hAnsi="Times New Roman" w:hint="default"/>
      </w:rPr>
    </w:lvl>
    <w:lvl w:ilvl="2" w:tplc="605E67BA" w:tentative="1">
      <w:start w:val="1"/>
      <w:numFmt w:val="bullet"/>
      <w:lvlText w:val=""/>
      <w:lvlJc w:val="left"/>
      <w:pPr>
        <w:tabs>
          <w:tab w:val="num" w:pos="2160"/>
        </w:tabs>
        <w:ind w:left="2160" w:hanging="360"/>
      </w:pPr>
      <w:rPr>
        <w:rFonts w:ascii="Wingdings" w:hAnsi="Wingdings" w:hint="default"/>
      </w:rPr>
    </w:lvl>
    <w:lvl w:ilvl="3" w:tplc="EB56E86C" w:tentative="1">
      <w:start w:val="1"/>
      <w:numFmt w:val="bullet"/>
      <w:lvlText w:val=""/>
      <w:lvlJc w:val="left"/>
      <w:pPr>
        <w:tabs>
          <w:tab w:val="num" w:pos="2880"/>
        </w:tabs>
        <w:ind w:left="2880" w:hanging="360"/>
      </w:pPr>
      <w:rPr>
        <w:rFonts w:ascii="Wingdings" w:hAnsi="Wingdings" w:hint="default"/>
      </w:rPr>
    </w:lvl>
    <w:lvl w:ilvl="4" w:tplc="F6666A5E" w:tentative="1">
      <w:start w:val="1"/>
      <w:numFmt w:val="bullet"/>
      <w:lvlText w:val=""/>
      <w:lvlJc w:val="left"/>
      <w:pPr>
        <w:tabs>
          <w:tab w:val="num" w:pos="3600"/>
        </w:tabs>
        <w:ind w:left="3600" w:hanging="360"/>
      </w:pPr>
      <w:rPr>
        <w:rFonts w:ascii="Wingdings" w:hAnsi="Wingdings" w:hint="default"/>
      </w:rPr>
    </w:lvl>
    <w:lvl w:ilvl="5" w:tplc="EF1A624A" w:tentative="1">
      <w:start w:val="1"/>
      <w:numFmt w:val="bullet"/>
      <w:lvlText w:val=""/>
      <w:lvlJc w:val="left"/>
      <w:pPr>
        <w:tabs>
          <w:tab w:val="num" w:pos="4320"/>
        </w:tabs>
        <w:ind w:left="4320" w:hanging="360"/>
      </w:pPr>
      <w:rPr>
        <w:rFonts w:ascii="Wingdings" w:hAnsi="Wingdings" w:hint="default"/>
      </w:rPr>
    </w:lvl>
    <w:lvl w:ilvl="6" w:tplc="1C986F44" w:tentative="1">
      <w:start w:val="1"/>
      <w:numFmt w:val="bullet"/>
      <w:lvlText w:val=""/>
      <w:lvlJc w:val="left"/>
      <w:pPr>
        <w:tabs>
          <w:tab w:val="num" w:pos="5040"/>
        </w:tabs>
        <w:ind w:left="5040" w:hanging="360"/>
      </w:pPr>
      <w:rPr>
        <w:rFonts w:ascii="Wingdings" w:hAnsi="Wingdings" w:hint="default"/>
      </w:rPr>
    </w:lvl>
    <w:lvl w:ilvl="7" w:tplc="1A6E3590" w:tentative="1">
      <w:start w:val="1"/>
      <w:numFmt w:val="bullet"/>
      <w:lvlText w:val=""/>
      <w:lvlJc w:val="left"/>
      <w:pPr>
        <w:tabs>
          <w:tab w:val="num" w:pos="5760"/>
        </w:tabs>
        <w:ind w:left="5760" w:hanging="360"/>
      </w:pPr>
      <w:rPr>
        <w:rFonts w:ascii="Wingdings" w:hAnsi="Wingdings" w:hint="default"/>
      </w:rPr>
    </w:lvl>
    <w:lvl w:ilvl="8" w:tplc="4D508E0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BB9687F"/>
    <w:multiLevelType w:val="hybridMultilevel"/>
    <w:tmpl w:val="4C306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203315"/>
    <w:multiLevelType w:val="hybridMultilevel"/>
    <w:tmpl w:val="E7623B2E"/>
    <w:lvl w:ilvl="0" w:tplc="B442E330">
      <w:start w:val="1"/>
      <w:numFmt w:val="bullet"/>
      <w:lvlText w:val=""/>
      <w:lvlJc w:val="left"/>
      <w:pPr>
        <w:tabs>
          <w:tab w:val="num" w:pos="720"/>
        </w:tabs>
        <w:ind w:left="720" w:hanging="360"/>
      </w:pPr>
      <w:rPr>
        <w:rFonts w:ascii="Wingdings" w:hAnsi="Wingdings" w:hint="default"/>
      </w:rPr>
    </w:lvl>
    <w:lvl w:ilvl="1" w:tplc="653AEE98">
      <w:start w:val="1397"/>
      <w:numFmt w:val="bullet"/>
      <w:lvlText w:val="–"/>
      <w:lvlJc w:val="left"/>
      <w:pPr>
        <w:tabs>
          <w:tab w:val="num" w:pos="1440"/>
        </w:tabs>
        <w:ind w:left="1440" w:hanging="360"/>
      </w:pPr>
      <w:rPr>
        <w:rFonts w:ascii="Times New Roman" w:hAnsi="Times New Roman" w:hint="default"/>
      </w:rPr>
    </w:lvl>
    <w:lvl w:ilvl="2" w:tplc="C0C83494" w:tentative="1">
      <w:start w:val="1"/>
      <w:numFmt w:val="bullet"/>
      <w:lvlText w:val=""/>
      <w:lvlJc w:val="left"/>
      <w:pPr>
        <w:tabs>
          <w:tab w:val="num" w:pos="2160"/>
        </w:tabs>
        <w:ind w:left="2160" w:hanging="360"/>
      </w:pPr>
      <w:rPr>
        <w:rFonts w:ascii="Wingdings" w:hAnsi="Wingdings" w:hint="default"/>
      </w:rPr>
    </w:lvl>
    <w:lvl w:ilvl="3" w:tplc="6868ECEC" w:tentative="1">
      <w:start w:val="1"/>
      <w:numFmt w:val="bullet"/>
      <w:lvlText w:val=""/>
      <w:lvlJc w:val="left"/>
      <w:pPr>
        <w:tabs>
          <w:tab w:val="num" w:pos="2880"/>
        </w:tabs>
        <w:ind w:left="2880" w:hanging="360"/>
      </w:pPr>
      <w:rPr>
        <w:rFonts w:ascii="Wingdings" w:hAnsi="Wingdings" w:hint="default"/>
      </w:rPr>
    </w:lvl>
    <w:lvl w:ilvl="4" w:tplc="99D045AE" w:tentative="1">
      <w:start w:val="1"/>
      <w:numFmt w:val="bullet"/>
      <w:lvlText w:val=""/>
      <w:lvlJc w:val="left"/>
      <w:pPr>
        <w:tabs>
          <w:tab w:val="num" w:pos="3600"/>
        </w:tabs>
        <w:ind w:left="3600" w:hanging="360"/>
      </w:pPr>
      <w:rPr>
        <w:rFonts w:ascii="Wingdings" w:hAnsi="Wingdings" w:hint="default"/>
      </w:rPr>
    </w:lvl>
    <w:lvl w:ilvl="5" w:tplc="BB044290" w:tentative="1">
      <w:start w:val="1"/>
      <w:numFmt w:val="bullet"/>
      <w:lvlText w:val=""/>
      <w:lvlJc w:val="left"/>
      <w:pPr>
        <w:tabs>
          <w:tab w:val="num" w:pos="4320"/>
        </w:tabs>
        <w:ind w:left="4320" w:hanging="360"/>
      </w:pPr>
      <w:rPr>
        <w:rFonts w:ascii="Wingdings" w:hAnsi="Wingdings" w:hint="default"/>
      </w:rPr>
    </w:lvl>
    <w:lvl w:ilvl="6" w:tplc="0952F846" w:tentative="1">
      <w:start w:val="1"/>
      <w:numFmt w:val="bullet"/>
      <w:lvlText w:val=""/>
      <w:lvlJc w:val="left"/>
      <w:pPr>
        <w:tabs>
          <w:tab w:val="num" w:pos="5040"/>
        </w:tabs>
        <w:ind w:left="5040" w:hanging="360"/>
      </w:pPr>
      <w:rPr>
        <w:rFonts w:ascii="Wingdings" w:hAnsi="Wingdings" w:hint="default"/>
      </w:rPr>
    </w:lvl>
    <w:lvl w:ilvl="7" w:tplc="42B0BB16" w:tentative="1">
      <w:start w:val="1"/>
      <w:numFmt w:val="bullet"/>
      <w:lvlText w:val=""/>
      <w:lvlJc w:val="left"/>
      <w:pPr>
        <w:tabs>
          <w:tab w:val="num" w:pos="5760"/>
        </w:tabs>
        <w:ind w:left="5760" w:hanging="360"/>
      </w:pPr>
      <w:rPr>
        <w:rFonts w:ascii="Wingdings" w:hAnsi="Wingdings" w:hint="default"/>
      </w:rPr>
    </w:lvl>
    <w:lvl w:ilvl="8" w:tplc="B554CE5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D926D7"/>
    <w:multiLevelType w:val="hybridMultilevel"/>
    <w:tmpl w:val="8AE02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724322"/>
    <w:multiLevelType w:val="hybridMultilevel"/>
    <w:tmpl w:val="5860BF56"/>
    <w:lvl w:ilvl="0" w:tplc="B760730C">
      <w:start w:val="1"/>
      <w:numFmt w:val="decimal"/>
      <w:lvlText w:val="______  %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D47136"/>
    <w:multiLevelType w:val="hybridMultilevel"/>
    <w:tmpl w:val="338A89AC"/>
    <w:lvl w:ilvl="0" w:tplc="F38C0B36">
      <w:start w:val="1"/>
      <w:numFmt w:val="decimal"/>
      <w:lvlText w:val="%1."/>
      <w:lvlJc w:val="left"/>
      <w:pPr>
        <w:ind w:left="1080" w:hanging="360"/>
      </w:pPr>
      <w:rPr>
        <w:rFonts w:ascii="Times New Roman" w:hAnsi="Times New Roman" w:cs="Times New Roman" w:hint="default"/>
        <w:b w:val="0"/>
        <w:sz w:val="23"/>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065ABE"/>
    <w:multiLevelType w:val="hybridMultilevel"/>
    <w:tmpl w:val="00F4CA4C"/>
    <w:lvl w:ilvl="0" w:tplc="9AFEB152">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1D2A1CD6"/>
    <w:multiLevelType w:val="hybridMultilevel"/>
    <w:tmpl w:val="88D8698A"/>
    <w:lvl w:ilvl="0" w:tplc="47529A2C">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059234E"/>
    <w:multiLevelType w:val="hybridMultilevel"/>
    <w:tmpl w:val="5860BF56"/>
    <w:lvl w:ilvl="0" w:tplc="B760730C">
      <w:start w:val="1"/>
      <w:numFmt w:val="decimal"/>
      <w:lvlText w:val="______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86621B"/>
    <w:multiLevelType w:val="hybridMultilevel"/>
    <w:tmpl w:val="E8269798"/>
    <w:lvl w:ilvl="0" w:tplc="257A09B0">
      <w:start w:val="1"/>
      <w:numFmt w:val="bullet"/>
      <w:lvlText w:val="–"/>
      <w:lvlJc w:val="left"/>
      <w:pPr>
        <w:tabs>
          <w:tab w:val="num" w:pos="720"/>
        </w:tabs>
        <w:ind w:left="720" w:hanging="360"/>
      </w:pPr>
      <w:rPr>
        <w:rFonts w:ascii="Times New Roman" w:hAnsi="Times New Roman" w:hint="default"/>
      </w:rPr>
    </w:lvl>
    <w:lvl w:ilvl="1" w:tplc="E21CE4A8">
      <w:start w:val="1"/>
      <w:numFmt w:val="bullet"/>
      <w:lvlText w:val="–"/>
      <w:lvlJc w:val="left"/>
      <w:pPr>
        <w:tabs>
          <w:tab w:val="num" w:pos="1440"/>
        </w:tabs>
        <w:ind w:left="1440" w:hanging="360"/>
      </w:pPr>
      <w:rPr>
        <w:rFonts w:ascii="Times New Roman" w:hAnsi="Times New Roman" w:hint="default"/>
      </w:rPr>
    </w:lvl>
    <w:lvl w:ilvl="2" w:tplc="8D5A1900" w:tentative="1">
      <w:start w:val="1"/>
      <w:numFmt w:val="bullet"/>
      <w:lvlText w:val="–"/>
      <w:lvlJc w:val="left"/>
      <w:pPr>
        <w:tabs>
          <w:tab w:val="num" w:pos="2160"/>
        </w:tabs>
        <w:ind w:left="2160" w:hanging="360"/>
      </w:pPr>
      <w:rPr>
        <w:rFonts w:ascii="Times New Roman" w:hAnsi="Times New Roman" w:hint="default"/>
      </w:rPr>
    </w:lvl>
    <w:lvl w:ilvl="3" w:tplc="98BAAE26" w:tentative="1">
      <w:start w:val="1"/>
      <w:numFmt w:val="bullet"/>
      <w:lvlText w:val="–"/>
      <w:lvlJc w:val="left"/>
      <w:pPr>
        <w:tabs>
          <w:tab w:val="num" w:pos="2880"/>
        </w:tabs>
        <w:ind w:left="2880" w:hanging="360"/>
      </w:pPr>
      <w:rPr>
        <w:rFonts w:ascii="Times New Roman" w:hAnsi="Times New Roman" w:hint="default"/>
      </w:rPr>
    </w:lvl>
    <w:lvl w:ilvl="4" w:tplc="96F6F6FE" w:tentative="1">
      <w:start w:val="1"/>
      <w:numFmt w:val="bullet"/>
      <w:lvlText w:val="–"/>
      <w:lvlJc w:val="left"/>
      <w:pPr>
        <w:tabs>
          <w:tab w:val="num" w:pos="3600"/>
        </w:tabs>
        <w:ind w:left="3600" w:hanging="360"/>
      </w:pPr>
      <w:rPr>
        <w:rFonts w:ascii="Times New Roman" w:hAnsi="Times New Roman" w:hint="default"/>
      </w:rPr>
    </w:lvl>
    <w:lvl w:ilvl="5" w:tplc="1048ED1E" w:tentative="1">
      <w:start w:val="1"/>
      <w:numFmt w:val="bullet"/>
      <w:lvlText w:val="–"/>
      <w:lvlJc w:val="left"/>
      <w:pPr>
        <w:tabs>
          <w:tab w:val="num" w:pos="4320"/>
        </w:tabs>
        <w:ind w:left="4320" w:hanging="360"/>
      </w:pPr>
      <w:rPr>
        <w:rFonts w:ascii="Times New Roman" w:hAnsi="Times New Roman" w:hint="default"/>
      </w:rPr>
    </w:lvl>
    <w:lvl w:ilvl="6" w:tplc="4BF44ED4" w:tentative="1">
      <w:start w:val="1"/>
      <w:numFmt w:val="bullet"/>
      <w:lvlText w:val="–"/>
      <w:lvlJc w:val="left"/>
      <w:pPr>
        <w:tabs>
          <w:tab w:val="num" w:pos="5040"/>
        </w:tabs>
        <w:ind w:left="5040" w:hanging="360"/>
      </w:pPr>
      <w:rPr>
        <w:rFonts w:ascii="Times New Roman" w:hAnsi="Times New Roman" w:hint="default"/>
      </w:rPr>
    </w:lvl>
    <w:lvl w:ilvl="7" w:tplc="A554332A" w:tentative="1">
      <w:start w:val="1"/>
      <w:numFmt w:val="bullet"/>
      <w:lvlText w:val="–"/>
      <w:lvlJc w:val="left"/>
      <w:pPr>
        <w:tabs>
          <w:tab w:val="num" w:pos="5760"/>
        </w:tabs>
        <w:ind w:left="5760" w:hanging="360"/>
      </w:pPr>
      <w:rPr>
        <w:rFonts w:ascii="Times New Roman" w:hAnsi="Times New Roman" w:hint="default"/>
      </w:rPr>
    </w:lvl>
    <w:lvl w:ilvl="8" w:tplc="35A0990A"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25EE56B0"/>
    <w:multiLevelType w:val="hybridMultilevel"/>
    <w:tmpl w:val="EFA07748"/>
    <w:lvl w:ilvl="0" w:tplc="96E2FCF2">
      <w:start w:val="1"/>
      <w:numFmt w:val="bullet"/>
      <w:lvlText w:val=""/>
      <w:lvlJc w:val="left"/>
      <w:pPr>
        <w:tabs>
          <w:tab w:val="num" w:pos="720"/>
        </w:tabs>
        <w:ind w:left="720" w:hanging="360"/>
      </w:pPr>
      <w:rPr>
        <w:rFonts w:ascii="Wingdings" w:hAnsi="Wingdings" w:hint="default"/>
      </w:rPr>
    </w:lvl>
    <w:lvl w:ilvl="1" w:tplc="8B62AEA0" w:tentative="1">
      <w:start w:val="1"/>
      <w:numFmt w:val="bullet"/>
      <w:lvlText w:val=""/>
      <w:lvlJc w:val="left"/>
      <w:pPr>
        <w:tabs>
          <w:tab w:val="num" w:pos="1440"/>
        </w:tabs>
        <w:ind w:left="1440" w:hanging="360"/>
      </w:pPr>
      <w:rPr>
        <w:rFonts w:ascii="Wingdings" w:hAnsi="Wingdings" w:hint="default"/>
      </w:rPr>
    </w:lvl>
    <w:lvl w:ilvl="2" w:tplc="C4E64A68" w:tentative="1">
      <w:start w:val="1"/>
      <w:numFmt w:val="bullet"/>
      <w:lvlText w:val=""/>
      <w:lvlJc w:val="left"/>
      <w:pPr>
        <w:tabs>
          <w:tab w:val="num" w:pos="2160"/>
        </w:tabs>
        <w:ind w:left="2160" w:hanging="360"/>
      </w:pPr>
      <w:rPr>
        <w:rFonts w:ascii="Wingdings" w:hAnsi="Wingdings" w:hint="default"/>
      </w:rPr>
    </w:lvl>
    <w:lvl w:ilvl="3" w:tplc="D5C80834" w:tentative="1">
      <w:start w:val="1"/>
      <w:numFmt w:val="bullet"/>
      <w:lvlText w:val=""/>
      <w:lvlJc w:val="left"/>
      <w:pPr>
        <w:tabs>
          <w:tab w:val="num" w:pos="2880"/>
        </w:tabs>
        <w:ind w:left="2880" w:hanging="360"/>
      </w:pPr>
      <w:rPr>
        <w:rFonts w:ascii="Wingdings" w:hAnsi="Wingdings" w:hint="default"/>
      </w:rPr>
    </w:lvl>
    <w:lvl w:ilvl="4" w:tplc="2BC2F642" w:tentative="1">
      <w:start w:val="1"/>
      <w:numFmt w:val="bullet"/>
      <w:lvlText w:val=""/>
      <w:lvlJc w:val="left"/>
      <w:pPr>
        <w:tabs>
          <w:tab w:val="num" w:pos="3600"/>
        </w:tabs>
        <w:ind w:left="3600" w:hanging="360"/>
      </w:pPr>
      <w:rPr>
        <w:rFonts w:ascii="Wingdings" w:hAnsi="Wingdings" w:hint="default"/>
      </w:rPr>
    </w:lvl>
    <w:lvl w:ilvl="5" w:tplc="D256C802" w:tentative="1">
      <w:start w:val="1"/>
      <w:numFmt w:val="bullet"/>
      <w:lvlText w:val=""/>
      <w:lvlJc w:val="left"/>
      <w:pPr>
        <w:tabs>
          <w:tab w:val="num" w:pos="4320"/>
        </w:tabs>
        <w:ind w:left="4320" w:hanging="360"/>
      </w:pPr>
      <w:rPr>
        <w:rFonts w:ascii="Wingdings" w:hAnsi="Wingdings" w:hint="default"/>
      </w:rPr>
    </w:lvl>
    <w:lvl w:ilvl="6" w:tplc="71C4F42E" w:tentative="1">
      <w:start w:val="1"/>
      <w:numFmt w:val="bullet"/>
      <w:lvlText w:val=""/>
      <w:lvlJc w:val="left"/>
      <w:pPr>
        <w:tabs>
          <w:tab w:val="num" w:pos="5040"/>
        </w:tabs>
        <w:ind w:left="5040" w:hanging="360"/>
      </w:pPr>
      <w:rPr>
        <w:rFonts w:ascii="Wingdings" w:hAnsi="Wingdings" w:hint="default"/>
      </w:rPr>
    </w:lvl>
    <w:lvl w:ilvl="7" w:tplc="4D623CA8" w:tentative="1">
      <w:start w:val="1"/>
      <w:numFmt w:val="bullet"/>
      <w:lvlText w:val=""/>
      <w:lvlJc w:val="left"/>
      <w:pPr>
        <w:tabs>
          <w:tab w:val="num" w:pos="5760"/>
        </w:tabs>
        <w:ind w:left="5760" w:hanging="360"/>
      </w:pPr>
      <w:rPr>
        <w:rFonts w:ascii="Wingdings" w:hAnsi="Wingdings" w:hint="default"/>
      </w:rPr>
    </w:lvl>
    <w:lvl w:ilvl="8" w:tplc="63BED4E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6E71309"/>
    <w:multiLevelType w:val="hybridMultilevel"/>
    <w:tmpl w:val="E864C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7E95923"/>
    <w:multiLevelType w:val="hybridMultilevel"/>
    <w:tmpl w:val="76D41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B372CD"/>
    <w:multiLevelType w:val="hybridMultilevel"/>
    <w:tmpl w:val="7F1CB842"/>
    <w:lvl w:ilvl="0" w:tplc="9F40F3BE">
      <w:start w:val="1"/>
      <w:numFmt w:val="bullet"/>
      <w:lvlText w:val=""/>
      <w:lvlJc w:val="left"/>
      <w:pPr>
        <w:tabs>
          <w:tab w:val="num" w:pos="720"/>
        </w:tabs>
        <w:ind w:left="720" w:hanging="360"/>
      </w:pPr>
      <w:rPr>
        <w:rFonts w:ascii="Wingdings" w:hAnsi="Wingdings" w:hint="default"/>
      </w:rPr>
    </w:lvl>
    <w:lvl w:ilvl="1" w:tplc="49CC7DFA">
      <w:start w:val="1397"/>
      <w:numFmt w:val="bullet"/>
      <w:lvlText w:val="–"/>
      <w:lvlJc w:val="left"/>
      <w:pPr>
        <w:tabs>
          <w:tab w:val="num" w:pos="1440"/>
        </w:tabs>
        <w:ind w:left="1440" w:hanging="360"/>
      </w:pPr>
      <w:rPr>
        <w:rFonts w:ascii="Times New Roman" w:hAnsi="Times New Roman" w:hint="default"/>
      </w:rPr>
    </w:lvl>
    <w:lvl w:ilvl="2" w:tplc="5E625A9C" w:tentative="1">
      <w:start w:val="1"/>
      <w:numFmt w:val="bullet"/>
      <w:lvlText w:val=""/>
      <w:lvlJc w:val="left"/>
      <w:pPr>
        <w:tabs>
          <w:tab w:val="num" w:pos="2160"/>
        </w:tabs>
        <w:ind w:left="2160" w:hanging="360"/>
      </w:pPr>
      <w:rPr>
        <w:rFonts w:ascii="Wingdings" w:hAnsi="Wingdings" w:hint="default"/>
      </w:rPr>
    </w:lvl>
    <w:lvl w:ilvl="3" w:tplc="7F5C88B8" w:tentative="1">
      <w:start w:val="1"/>
      <w:numFmt w:val="bullet"/>
      <w:lvlText w:val=""/>
      <w:lvlJc w:val="left"/>
      <w:pPr>
        <w:tabs>
          <w:tab w:val="num" w:pos="2880"/>
        </w:tabs>
        <w:ind w:left="2880" w:hanging="360"/>
      </w:pPr>
      <w:rPr>
        <w:rFonts w:ascii="Wingdings" w:hAnsi="Wingdings" w:hint="default"/>
      </w:rPr>
    </w:lvl>
    <w:lvl w:ilvl="4" w:tplc="76BA1DBC" w:tentative="1">
      <w:start w:val="1"/>
      <w:numFmt w:val="bullet"/>
      <w:lvlText w:val=""/>
      <w:lvlJc w:val="left"/>
      <w:pPr>
        <w:tabs>
          <w:tab w:val="num" w:pos="3600"/>
        </w:tabs>
        <w:ind w:left="3600" w:hanging="360"/>
      </w:pPr>
      <w:rPr>
        <w:rFonts w:ascii="Wingdings" w:hAnsi="Wingdings" w:hint="default"/>
      </w:rPr>
    </w:lvl>
    <w:lvl w:ilvl="5" w:tplc="346426B2" w:tentative="1">
      <w:start w:val="1"/>
      <w:numFmt w:val="bullet"/>
      <w:lvlText w:val=""/>
      <w:lvlJc w:val="left"/>
      <w:pPr>
        <w:tabs>
          <w:tab w:val="num" w:pos="4320"/>
        </w:tabs>
        <w:ind w:left="4320" w:hanging="360"/>
      </w:pPr>
      <w:rPr>
        <w:rFonts w:ascii="Wingdings" w:hAnsi="Wingdings" w:hint="default"/>
      </w:rPr>
    </w:lvl>
    <w:lvl w:ilvl="6" w:tplc="F5A0944E" w:tentative="1">
      <w:start w:val="1"/>
      <w:numFmt w:val="bullet"/>
      <w:lvlText w:val=""/>
      <w:lvlJc w:val="left"/>
      <w:pPr>
        <w:tabs>
          <w:tab w:val="num" w:pos="5040"/>
        </w:tabs>
        <w:ind w:left="5040" w:hanging="360"/>
      </w:pPr>
      <w:rPr>
        <w:rFonts w:ascii="Wingdings" w:hAnsi="Wingdings" w:hint="default"/>
      </w:rPr>
    </w:lvl>
    <w:lvl w:ilvl="7" w:tplc="EA962D24" w:tentative="1">
      <w:start w:val="1"/>
      <w:numFmt w:val="bullet"/>
      <w:lvlText w:val=""/>
      <w:lvlJc w:val="left"/>
      <w:pPr>
        <w:tabs>
          <w:tab w:val="num" w:pos="5760"/>
        </w:tabs>
        <w:ind w:left="5760" w:hanging="360"/>
      </w:pPr>
      <w:rPr>
        <w:rFonts w:ascii="Wingdings" w:hAnsi="Wingdings" w:hint="default"/>
      </w:rPr>
    </w:lvl>
    <w:lvl w:ilvl="8" w:tplc="2A882A4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3293253"/>
    <w:multiLevelType w:val="hybridMultilevel"/>
    <w:tmpl w:val="D1229F3C"/>
    <w:lvl w:ilvl="0" w:tplc="3EF0DC2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EE5165"/>
    <w:multiLevelType w:val="hybridMultilevel"/>
    <w:tmpl w:val="2CBA4AC6"/>
    <w:lvl w:ilvl="0" w:tplc="F38C0B36">
      <w:start w:val="1"/>
      <w:numFmt w:val="decimal"/>
      <w:lvlText w:val="%1."/>
      <w:lvlJc w:val="left"/>
      <w:pPr>
        <w:ind w:left="1080" w:hanging="360"/>
      </w:pPr>
      <w:rPr>
        <w:rFonts w:ascii="Times New Roman" w:hAnsi="Times New Roman" w:cs="Times New Roman" w:hint="default"/>
        <w:b w:val="0"/>
        <w:sz w:val="2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49302C1"/>
    <w:multiLevelType w:val="hybridMultilevel"/>
    <w:tmpl w:val="23967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27316F"/>
    <w:multiLevelType w:val="hybridMultilevel"/>
    <w:tmpl w:val="50CAA798"/>
    <w:lvl w:ilvl="0" w:tplc="E81AC708">
      <w:start w:val="1"/>
      <w:numFmt w:val="bullet"/>
      <w:lvlText w:val="–"/>
      <w:lvlJc w:val="left"/>
      <w:pPr>
        <w:tabs>
          <w:tab w:val="num" w:pos="720"/>
        </w:tabs>
        <w:ind w:left="720" w:hanging="360"/>
      </w:pPr>
      <w:rPr>
        <w:rFonts w:ascii="Times New Roman" w:hAnsi="Times New Roman" w:hint="default"/>
      </w:rPr>
    </w:lvl>
    <w:lvl w:ilvl="1" w:tplc="11EAA7FC">
      <w:start w:val="1"/>
      <w:numFmt w:val="bullet"/>
      <w:lvlText w:val="–"/>
      <w:lvlJc w:val="left"/>
      <w:pPr>
        <w:tabs>
          <w:tab w:val="num" w:pos="1440"/>
        </w:tabs>
        <w:ind w:left="1440" w:hanging="360"/>
      </w:pPr>
      <w:rPr>
        <w:rFonts w:ascii="Times New Roman" w:hAnsi="Times New Roman" w:hint="default"/>
      </w:rPr>
    </w:lvl>
    <w:lvl w:ilvl="2" w:tplc="165ADC9A" w:tentative="1">
      <w:start w:val="1"/>
      <w:numFmt w:val="bullet"/>
      <w:lvlText w:val="–"/>
      <w:lvlJc w:val="left"/>
      <w:pPr>
        <w:tabs>
          <w:tab w:val="num" w:pos="2160"/>
        </w:tabs>
        <w:ind w:left="2160" w:hanging="360"/>
      </w:pPr>
      <w:rPr>
        <w:rFonts w:ascii="Times New Roman" w:hAnsi="Times New Roman" w:hint="default"/>
      </w:rPr>
    </w:lvl>
    <w:lvl w:ilvl="3" w:tplc="BBA644D2" w:tentative="1">
      <w:start w:val="1"/>
      <w:numFmt w:val="bullet"/>
      <w:lvlText w:val="–"/>
      <w:lvlJc w:val="left"/>
      <w:pPr>
        <w:tabs>
          <w:tab w:val="num" w:pos="2880"/>
        </w:tabs>
        <w:ind w:left="2880" w:hanging="360"/>
      </w:pPr>
      <w:rPr>
        <w:rFonts w:ascii="Times New Roman" w:hAnsi="Times New Roman" w:hint="default"/>
      </w:rPr>
    </w:lvl>
    <w:lvl w:ilvl="4" w:tplc="AA8C6C9A" w:tentative="1">
      <w:start w:val="1"/>
      <w:numFmt w:val="bullet"/>
      <w:lvlText w:val="–"/>
      <w:lvlJc w:val="left"/>
      <w:pPr>
        <w:tabs>
          <w:tab w:val="num" w:pos="3600"/>
        </w:tabs>
        <w:ind w:left="3600" w:hanging="360"/>
      </w:pPr>
      <w:rPr>
        <w:rFonts w:ascii="Times New Roman" w:hAnsi="Times New Roman" w:hint="default"/>
      </w:rPr>
    </w:lvl>
    <w:lvl w:ilvl="5" w:tplc="BC6AA918" w:tentative="1">
      <w:start w:val="1"/>
      <w:numFmt w:val="bullet"/>
      <w:lvlText w:val="–"/>
      <w:lvlJc w:val="left"/>
      <w:pPr>
        <w:tabs>
          <w:tab w:val="num" w:pos="4320"/>
        </w:tabs>
        <w:ind w:left="4320" w:hanging="360"/>
      </w:pPr>
      <w:rPr>
        <w:rFonts w:ascii="Times New Roman" w:hAnsi="Times New Roman" w:hint="default"/>
      </w:rPr>
    </w:lvl>
    <w:lvl w:ilvl="6" w:tplc="6D0861F8" w:tentative="1">
      <w:start w:val="1"/>
      <w:numFmt w:val="bullet"/>
      <w:lvlText w:val="–"/>
      <w:lvlJc w:val="left"/>
      <w:pPr>
        <w:tabs>
          <w:tab w:val="num" w:pos="5040"/>
        </w:tabs>
        <w:ind w:left="5040" w:hanging="360"/>
      </w:pPr>
      <w:rPr>
        <w:rFonts w:ascii="Times New Roman" w:hAnsi="Times New Roman" w:hint="default"/>
      </w:rPr>
    </w:lvl>
    <w:lvl w:ilvl="7" w:tplc="CC682CF4" w:tentative="1">
      <w:start w:val="1"/>
      <w:numFmt w:val="bullet"/>
      <w:lvlText w:val="–"/>
      <w:lvlJc w:val="left"/>
      <w:pPr>
        <w:tabs>
          <w:tab w:val="num" w:pos="5760"/>
        </w:tabs>
        <w:ind w:left="5760" w:hanging="360"/>
      </w:pPr>
      <w:rPr>
        <w:rFonts w:ascii="Times New Roman" w:hAnsi="Times New Roman" w:hint="default"/>
      </w:rPr>
    </w:lvl>
    <w:lvl w:ilvl="8" w:tplc="D57C85A4"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45E64645"/>
    <w:multiLevelType w:val="hybridMultilevel"/>
    <w:tmpl w:val="5860BF56"/>
    <w:lvl w:ilvl="0" w:tplc="B760730C">
      <w:start w:val="1"/>
      <w:numFmt w:val="decimal"/>
      <w:lvlText w:val="______  %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1A7807"/>
    <w:multiLevelType w:val="hybridMultilevel"/>
    <w:tmpl w:val="0A8CE69E"/>
    <w:lvl w:ilvl="0" w:tplc="49CC7DFA">
      <w:start w:val="1397"/>
      <w:numFmt w:val="bullet"/>
      <w:lvlText w:val="–"/>
      <w:lvlJc w:val="left"/>
      <w:pPr>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CE40AAA"/>
    <w:multiLevelType w:val="hybridMultilevel"/>
    <w:tmpl w:val="23967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870AF1"/>
    <w:multiLevelType w:val="multilevel"/>
    <w:tmpl w:val="0409001D"/>
    <w:styleLink w:val="ListCheckbox"/>
    <w:lvl w:ilvl="0">
      <w:start w:val="1"/>
      <w:numFmt w:val="bullet"/>
      <w:lvlText w:val=""/>
      <w:lvlJc w:val="left"/>
      <w:pPr>
        <w:ind w:left="360" w:hanging="360"/>
      </w:pPr>
      <w:rPr>
        <w:rFonts w:ascii="Wingdings" w:hAnsi="Wingdings"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4191764"/>
    <w:multiLevelType w:val="hybridMultilevel"/>
    <w:tmpl w:val="083C6812"/>
    <w:lvl w:ilvl="0" w:tplc="97923FD4">
      <w:start w:val="3"/>
      <w:numFmt w:val="bullet"/>
      <w:lvlText w:val=""/>
      <w:lvlJc w:val="left"/>
      <w:pPr>
        <w:ind w:left="1440" w:hanging="360"/>
      </w:pPr>
      <w:rPr>
        <w:rFonts w:ascii="Wingdings" w:eastAsiaTheme="minorHAnsi" w:hAnsi="Wingdings"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67B69D5"/>
    <w:multiLevelType w:val="hybridMultilevel"/>
    <w:tmpl w:val="A64079F6"/>
    <w:lvl w:ilvl="0" w:tplc="3EF0DC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F8D7394"/>
    <w:multiLevelType w:val="hybridMultilevel"/>
    <w:tmpl w:val="89C25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091B66"/>
    <w:multiLevelType w:val="hybridMultilevel"/>
    <w:tmpl w:val="8FDA1A4C"/>
    <w:lvl w:ilvl="0" w:tplc="3F1441BC">
      <w:start w:val="1"/>
      <w:numFmt w:val="decimal"/>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61E4779"/>
    <w:multiLevelType w:val="hybridMultilevel"/>
    <w:tmpl w:val="7AEC3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AF3C96"/>
    <w:multiLevelType w:val="hybridMultilevel"/>
    <w:tmpl w:val="EBD4AE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F47405F"/>
    <w:multiLevelType w:val="hybridMultilevel"/>
    <w:tmpl w:val="78BE8EA2"/>
    <w:lvl w:ilvl="0" w:tplc="6E5C513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41101DB"/>
    <w:multiLevelType w:val="hybridMultilevel"/>
    <w:tmpl w:val="689EEE2C"/>
    <w:lvl w:ilvl="0" w:tplc="B9B04F4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DF15B22"/>
    <w:multiLevelType w:val="hybridMultilevel"/>
    <w:tmpl w:val="CDE8F0CC"/>
    <w:lvl w:ilvl="0" w:tplc="770C88C6">
      <w:start w:val="1"/>
      <w:numFmt w:val="bullet"/>
      <w:lvlText w:val=""/>
      <w:lvlJc w:val="left"/>
      <w:pPr>
        <w:tabs>
          <w:tab w:val="num" w:pos="720"/>
        </w:tabs>
        <w:ind w:left="720" w:hanging="360"/>
      </w:pPr>
      <w:rPr>
        <w:rFonts w:ascii="Wingdings" w:hAnsi="Wingdings" w:hint="default"/>
      </w:rPr>
    </w:lvl>
    <w:lvl w:ilvl="1" w:tplc="A118B046" w:tentative="1">
      <w:start w:val="1"/>
      <w:numFmt w:val="bullet"/>
      <w:lvlText w:val=""/>
      <w:lvlJc w:val="left"/>
      <w:pPr>
        <w:tabs>
          <w:tab w:val="num" w:pos="1440"/>
        </w:tabs>
        <w:ind w:left="1440" w:hanging="360"/>
      </w:pPr>
      <w:rPr>
        <w:rFonts w:ascii="Wingdings" w:hAnsi="Wingdings" w:hint="default"/>
      </w:rPr>
    </w:lvl>
    <w:lvl w:ilvl="2" w:tplc="DC02E17A" w:tentative="1">
      <w:start w:val="1"/>
      <w:numFmt w:val="bullet"/>
      <w:lvlText w:val=""/>
      <w:lvlJc w:val="left"/>
      <w:pPr>
        <w:tabs>
          <w:tab w:val="num" w:pos="2160"/>
        </w:tabs>
        <w:ind w:left="2160" w:hanging="360"/>
      </w:pPr>
      <w:rPr>
        <w:rFonts w:ascii="Wingdings" w:hAnsi="Wingdings" w:hint="default"/>
      </w:rPr>
    </w:lvl>
    <w:lvl w:ilvl="3" w:tplc="A9C8D8BE" w:tentative="1">
      <w:start w:val="1"/>
      <w:numFmt w:val="bullet"/>
      <w:lvlText w:val=""/>
      <w:lvlJc w:val="left"/>
      <w:pPr>
        <w:tabs>
          <w:tab w:val="num" w:pos="2880"/>
        </w:tabs>
        <w:ind w:left="2880" w:hanging="360"/>
      </w:pPr>
      <w:rPr>
        <w:rFonts w:ascii="Wingdings" w:hAnsi="Wingdings" w:hint="default"/>
      </w:rPr>
    </w:lvl>
    <w:lvl w:ilvl="4" w:tplc="6C4650DA" w:tentative="1">
      <w:start w:val="1"/>
      <w:numFmt w:val="bullet"/>
      <w:lvlText w:val=""/>
      <w:lvlJc w:val="left"/>
      <w:pPr>
        <w:tabs>
          <w:tab w:val="num" w:pos="3600"/>
        </w:tabs>
        <w:ind w:left="3600" w:hanging="360"/>
      </w:pPr>
      <w:rPr>
        <w:rFonts w:ascii="Wingdings" w:hAnsi="Wingdings" w:hint="default"/>
      </w:rPr>
    </w:lvl>
    <w:lvl w:ilvl="5" w:tplc="3F169622" w:tentative="1">
      <w:start w:val="1"/>
      <w:numFmt w:val="bullet"/>
      <w:lvlText w:val=""/>
      <w:lvlJc w:val="left"/>
      <w:pPr>
        <w:tabs>
          <w:tab w:val="num" w:pos="4320"/>
        </w:tabs>
        <w:ind w:left="4320" w:hanging="360"/>
      </w:pPr>
      <w:rPr>
        <w:rFonts w:ascii="Wingdings" w:hAnsi="Wingdings" w:hint="default"/>
      </w:rPr>
    </w:lvl>
    <w:lvl w:ilvl="6" w:tplc="11728ACA" w:tentative="1">
      <w:start w:val="1"/>
      <w:numFmt w:val="bullet"/>
      <w:lvlText w:val=""/>
      <w:lvlJc w:val="left"/>
      <w:pPr>
        <w:tabs>
          <w:tab w:val="num" w:pos="5040"/>
        </w:tabs>
        <w:ind w:left="5040" w:hanging="360"/>
      </w:pPr>
      <w:rPr>
        <w:rFonts w:ascii="Wingdings" w:hAnsi="Wingdings" w:hint="default"/>
      </w:rPr>
    </w:lvl>
    <w:lvl w:ilvl="7" w:tplc="DBC812CA" w:tentative="1">
      <w:start w:val="1"/>
      <w:numFmt w:val="bullet"/>
      <w:lvlText w:val=""/>
      <w:lvlJc w:val="left"/>
      <w:pPr>
        <w:tabs>
          <w:tab w:val="num" w:pos="5760"/>
        </w:tabs>
        <w:ind w:left="5760" w:hanging="360"/>
      </w:pPr>
      <w:rPr>
        <w:rFonts w:ascii="Wingdings" w:hAnsi="Wingdings" w:hint="default"/>
      </w:rPr>
    </w:lvl>
    <w:lvl w:ilvl="8" w:tplc="17C64DCE"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10"/>
  </w:num>
  <w:num w:numId="3">
    <w:abstractNumId w:val="13"/>
  </w:num>
  <w:num w:numId="4">
    <w:abstractNumId w:val="29"/>
  </w:num>
  <w:num w:numId="5">
    <w:abstractNumId w:val="25"/>
  </w:num>
  <w:num w:numId="6">
    <w:abstractNumId w:val="12"/>
  </w:num>
  <w:num w:numId="7">
    <w:abstractNumId w:val="17"/>
  </w:num>
  <w:num w:numId="8">
    <w:abstractNumId w:val="27"/>
  </w:num>
  <w:num w:numId="9">
    <w:abstractNumId w:val="36"/>
  </w:num>
  <w:num w:numId="10">
    <w:abstractNumId w:val="16"/>
  </w:num>
  <w:num w:numId="11">
    <w:abstractNumId w:val="32"/>
  </w:num>
  <w:num w:numId="12">
    <w:abstractNumId w:val="23"/>
  </w:num>
  <w:num w:numId="13">
    <w:abstractNumId w:val="24"/>
  </w:num>
  <w:num w:numId="14">
    <w:abstractNumId w:val="33"/>
  </w:num>
  <w:num w:numId="15">
    <w:abstractNumId w:val="14"/>
  </w:num>
  <w:num w:numId="16">
    <w:abstractNumId w:val="34"/>
  </w:num>
  <w:num w:numId="17">
    <w:abstractNumId w:val="9"/>
  </w:num>
  <w:num w:numId="18">
    <w:abstractNumId w:val="39"/>
  </w:num>
  <w:num w:numId="19">
    <w:abstractNumId w:val="19"/>
  </w:num>
  <w:num w:numId="20">
    <w:abstractNumId w:val="26"/>
  </w:num>
  <w:num w:numId="21">
    <w:abstractNumId w:val="7"/>
  </w:num>
  <w:num w:numId="22">
    <w:abstractNumId w:val="18"/>
  </w:num>
  <w:num w:numId="23">
    <w:abstractNumId w:val="8"/>
  </w:num>
  <w:num w:numId="24">
    <w:abstractNumId w:val="11"/>
  </w:num>
  <w:num w:numId="25">
    <w:abstractNumId w:val="22"/>
  </w:num>
  <w:num w:numId="26">
    <w:abstractNumId w:val="31"/>
  </w:num>
  <w:num w:numId="27">
    <w:abstractNumId w:val="28"/>
  </w:num>
  <w:num w:numId="28">
    <w:abstractNumId w:val="37"/>
  </w:num>
  <w:num w:numId="29">
    <w:abstractNumId w:val="38"/>
  </w:num>
  <w:num w:numId="30">
    <w:abstractNumId w:val="21"/>
  </w:num>
  <w:num w:numId="31">
    <w:abstractNumId w:val="6"/>
  </w:num>
  <w:num w:numId="32">
    <w:abstractNumId w:val="6"/>
  </w:num>
  <w:num w:numId="33">
    <w:abstractNumId w:val="4"/>
  </w:num>
  <w:num w:numId="34">
    <w:abstractNumId w:val="4"/>
  </w:num>
  <w:num w:numId="35">
    <w:abstractNumId w:val="3"/>
  </w:num>
  <w:num w:numId="36">
    <w:abstractNumId w:val="3"/>
  </w:num>
  <w:num w:numId="37">
    <w:abstractNumId w:val="2"/>
  </w:num>
  <w:num w:numId="38">
    <w:abstractNumId w:val="2"/>
  </w:num>
  <w:num w:numId="39">
    <w:abstractNumId w:val="30"/>
  </w:num>
  <w:num w:numId="40">
    <w:abstractNumId w:val="5"/>
  </w:num>
  <w:num w:numId="41">
    <w:abstractNumId w:val="15"/>
  </w:num>
  <w:num w:numId="42">
    <w:abstractNumId w:val="1"/>
  </w:num>
  <w:num w:numId="43">
    <w:abstractNumId w:val="1"/>
  </w:num>
  <w:num w:numId="44">
    <w:abstractNumId w:val="0"/>
  </w:num>
  <w:num w:numId="45">
    <w:abstractNumId w:val="0"/>
  </w:num>
  <w:num w:numId="46">
    <w:abstractNumId w:val="15"/>
    <w:lvlOverride w:ilvl="0">
      <w:startOverride w:val="1"/>
    </w:lvlOverride>
  </w:num>
  <w:num w:numId="47">
    <w:abstractNumId w:val="15"/>
    <w:lvlOverride w:ilvl="0">
      <w:startOverride w:val="1"/>
    </w:lvlOverride>
  </w:num>
  <w:num w:numId="48">
    <w:abstractNumId w:val="15"/>
    <w:lvlOverride w:ilvl="0">
      <w:startOverride w:val="1"/>
    </w:lvlOverride>
  </w:num>
  <w:num w:numId="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saveSubsetFont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B7F"/>
    <w:rsid w:val="00013985"/>
    <w:rsid w:val="00024392"/>
    <w:rsid w:val="00026203"/>
    <w:rsid w:val="00036A2D"/>
    <w:rsid w:val="00045AA5"/>
    <w:rsid w:val="00087F1A"/>
    <w:rsid w:val="000A274A"/>
    <w:rsid w:val="000A3769"/>
    <w:rsid w:val="000B764E"/>
    <w:rsid w:val="00104542"/>
    <w:rsid w:val="00112D55"/>
    <w:rsid w:val="001254DC"/>
    <w:rsid w:val="0013029C"/>
    <w:rsid w:val="00154AA2"/>
    <w:rsid w:val="0015553D"/>
    <w:rsid w:val="00185A65"/>
    <w:rsid w:val="00187823"/>
    <w:rsid w:val="00196367"/>
    <w:rsid w:val="001A7B9D"/>
    <w:rsid w:val="00202016"/>
    <w:rsid w:val="002041BA"/>
    <w:rsid w:val="002545C8"/>
    <w:rsid w:val="00270FC6"/>
    <w:rsid w:val="0028433F"/>
    <w:rsid w:val="002B204A"/>
    <w:rsid w:val="002D0C3F"/>
    <w:rsid w:val="002D4B59"/>
    <w:rsid w:val="002D6C0E"/>
    <w:rsid w:val="002E3FFA"/>
    <w:rsid w:val="002F16F7"/>
    <w:rsid w:val="002F332F"/>
    <w:rsid w:val="002F3A1A"/>
    <w:rsid w:val="00322993"/>
    <w:rsid w:val="00344078"/>
    <w:rsid w:val="00365C4E"/>
    <w:rsid w:val="003728CC"/>
    <w:rsid w:val="00373AF2"/>
    <w:rsid w:val="003B2B3C"/>
    <w:rsid w:val="003B49C1"/>
    <w:rsid w:val="003D1121"/>
    <w:rsid w:val="003D60F5"/>
    <w:rsid w:val="003E0D66"/>
    <w:rsid w:val="003F44D4"/>
    <w:rsid w:val="00405683"/>
    <w:rsid w:val="0041195E"/>
    <w:rsid w:val="00413424"/>
    <w:rsid w:val="00443B88"/>
    <w:rsid w:val="0045010D"/>
    <w:rsid w:val="004619B5"/>
    <w:rsid w:val="00464766"/>
    <w:rsid w:val="00465D6E"/>
    <w:rsid w:val="004C1A12"/>
    <w:rsid w:val="004D24DC"/>
    <w:rsid w:val="004D65D5"/>
    <w:rsid w:val="004F1077"/>
    <w:rsid w:val="00506A63"/>
    <w:rsid w:val="00514E6C"/>
    <w:rsid w:val="00515E47"/>
    <w:rsid w:val="00526215"/>
    <w:rsid w:val="00552FA7"/>
    <w:rsid w:val="005944A8"/>
    <w:rsid w:val="005A6E40"/>
    <w:rsid w:val="005B1236"/>
    <w:rsid w:val="005B703F"/>
    <w:rsid w:val="005C2295"/>
    <w:rsid w:val="005D4A5D"/>
    <w:rsid w:val="005D7A0C"/>
    <w:rsid w:val="005E0A77"/>
    <w:rsid w:val="005F20F5"/>
    <w:rsid w:val="005F387F"/>
    <w:rsid w:val="006041AC"/>
    <w:rsid w:val="00634C92"/>
    <w:rsid w:val="00637EB2"/>
    <w:rsid w:val="00640DAB"/>
    <w:rsid w:val="0064300F"/>
    <w:rsid w:val="006443E3"/>
    <w:rsid w:val="00644911"/>
    <w:rsid w:val="00652A9E"/>
    <w:rsid w:val="00697F85"/>
    <w:rsid w:val="006A3580"/>
    <w:rsid w:val="006A35A8"/>
    <w:rsid w:val="006A57D1"/>
    <w:rsid w:val="006A57FA"/>
    <w:rsid w:val="006B2C6A"/>
    <w:rsid w:val="006C1453"/>
    <w:rsid w:val="006D7F1C"/>
    <w:rsid w:val="006F7E9A"/>
    <w:rsid w:val="007170A8"/>
    <w:rsid w:val="007302A6"/>
    <w:rsid w:val="00741689"/>
    <w:rsid w:val="007428C4"/>
    <w:rsid w:val="00745905"/>
    <w:rsid w:val="00745B4E"/>
    <w:rsid w:val="00756145"/>
    <w:rsid w:val="0077167F"/>
    <w:rsid w:val="00790E68"/>
    <w:rsid w:val="007A7A18"/>
    <w:rsid w:val="007D4B02"/>
    <w:rsid w:val="007F5FB1"/>
    <w:rsid w:val="00802E87"/>
    <w:rsid w:val="008256E3"/>
    <w:rsid w:val="0085066A"/>
    <w:rsid w:val="008527BA"/>
    <w:rsid w:val="00877EE5"/>
    <w:rsid w:val="00887EEA"/>
    <w:rsid w:val="008918F9"/>
    <w:rsid w:val="00895534"/>
    <w:rsid w:val="008B4796"/>
    <w:rsid w:val="009210AD"/>
    <w:rsid w:val="009459EA"/>
    <w:rsid w:val="009551F1"/>
    <w:rsid w:val="00955CF6"/>
    <w:rsid w:val="00961204"/>
    <w:rsid w:val="00963C2A"/>
    <w:rsid w:val="00967CCD"/>
    <w:rsid w:val="00970D18"/>
    <w:rsid w:val="009A5E33"/>
    <w:rsid w:val="009A6DD6"/>
    <w:rsid w:val="009B074E"/>
    <w:rsid w:val="009B3468"/>
    <w:rsid w:val="009C3950"/>
    <w:rsid w:val="00A07AFC"/>
    <w:rsid w:val="00A27128"/>
    <w:rsid w:val="00A3100F"/>
    <w:rsid w:val="00A35BC2"/>
    <w:rsid w:val="00A42F98"/>
    <w:rsid w:val="00A550FC"/>
    <w:rsid w:val="00A604A7"/>
    <w:rsid w:val="00A7119E"/>
    <w:rsid w:val="00A71DE6"/>
    <w:rsid w:val="00A749FF"/>
    <w:rsid w:val="00A87B25"/>
    <w:rsid w:val="00A95317"/>
    <w:rsid w:val="00AA6536"/>
    <w:rsid w:val="00AB4803"/>
    <w:rsid w:val="00AB5F22"/>
    <w:rsid w:val="00AC0865"/>
    <w:rsid w:val="00AC32C9"/>
    <w:rsid w:val="00AC4083"/>
    <w:rsid w:val="00B23474"/>
    <w:rsid w:val="00B5030E"/>
    <w:rsid w:val="00B534C6"/>
    <w:rsid w:val="00B71A71"/>
    <w:rsid w:val="00B85226"/>
    <w:rsid w:val="00B92FE5"/>
    <w:rsid w:val="00BB2B15"/>
    <w:rsid w:val="00BB6C2C"/>
    <w:rsid w:val="00BD3901"/>
    <w:rsid w:val="00BE45AF"/>
    <w:rsid w:val="00BE49AD"/>
    <w:rsid w:val="00BF51F1"/>
    <w:rsid w:val="00C348E7"/>
    <w:rsid w:val="00C36B2B"/>
    <w:rsid w:val="00C41B7F"/>
    <w:rsid w:val="00C5593D"/>
    <w:rsid w:val="00C569F6"/>
    <w:rsid w:val="00C57FD1"/>
    <w:rsid w:val="00C75709"/>
    <w:rsid w:val="00C81E22"/>
    <w:rsid w:val="00C92962"/>
    <w:rsid w:val="00CA1196"/>
    <w:rsid w:val="00CA3136"/>
    <w:rsid w:val="00CB50C9"/>
    <w:rsid w:val="00CE0F00"/>
    <w:rsid w:val="00D04928"/>
    <w:rsid w:val="00D16EA6"/>
    <w:rsid w:val="00D3714C"/>
    <w:rsid w:val="00D41C82"/>
    <w:rsid w:val="00D439CD"/>
    <w:rsid w:val="00D557EB"/>
    <w:rsid w:val="00D650E3"/>
    <w:rsid w:val="00D67C0E"/>
    <w:rsid w:val="00D85976"/>
    <w:rsid w:val="00DA1789"/>
    <w:rsid w:val="00DA31CB"/>
    <w:rsid w:val="00DB63D7"/>
    <w:rsid w:val="00E02EC4"/>
    <w:rsid w:val="00E21651"/>
    <w:rsid w:val="00E34560"/>
    <w:rsid w:val="00E4478B"/>
    <w:rsid w:val="00E62CAB"/>
    <w:rsid w:val="00E7038B"/>
    <w:rsid w:val="00EA4420"/>
    <w:rsid w:val="00ED154F"/>
    <w:rsid w:val="00EE5F26"/>
    <w:rsid w:val="00EE7DFA"/>
    <w:rsid w:val="00F006B8"/>
    <w:rsid w:val="00F01BCB"/>
    <w:rsid w:val="00F02823"/>
    <w:rsid w:val="00F30F90"/>
    <w:rsid w:val="00F470B1"/>
    <w:rsid w:val="00F54A54"/>
    <w:rsid w:val="00F672E8"/>
    <w:rsid w:val="00F83A13"/>
    <w:rsid w:val="00F847FB"/>
    <w:rsid w:val="00F935C8"/>
    <w:rsid w:val="00FA02D4"/>
    <w:rsid w:val="00FB6E78"/>
    <w:rsid w:val="00FC1BA4"/>
    <w:rsid w:val="00FC503D"/>
    <w:rsid w:val="00FE16DA"/>
    <w:rsid w:val="00FE1C3B"/>
    <w:rsid w:val="00FF0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D49686"/>
  <w15:docId w15:val="{136EEC1C-6AA0-4E59-982A-98B6ACE43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3AF2"/>
    <w:pPr>
      <w:spacing w:after="120" w:line="240" w:lineRule="auto"/>
    </w:pPr>
    <w:rPr>
      <w:rFonts w:ascii="Segoe UI" w:eastAsia="Times New Roman" w:hAnsi="Segoe UI" w:cs="Times New Roman"/>
    </w:rPr>
  </w:style>
  <w:style w:type="paragraph" w:styleId="Heading1">
    <w:name w:val="heading 1"/>
    <w:basedOn w:val="Normal"/>
    <w:next w:val="Normal"/>
    <w:link w:val="Heading1Char"/>
    <w:uiPriority w:val="9"/>
    <w:qFormat/>
    <w:rsid w:val="00373AF2"/>
    <w:pPr>
      <w:keepNext/>
      <w:keepLines/>
      <w:spacing w:before="240" w:after="0"/>
      <w:outlineLvl w:val="0"/>
    </w:pPr>
    <w:rPr>
      <w:b/>
      <w:sz w:val="32"/>
      <w:szCs w:val="32"/>
    </w:rPr>
  </w:style>
  <w:style w:type="paragraph" w:styleId="Heading2">
    <w:name w:val="heading 2"/>
    <w:basedOn w:val="Normal"/>
    <w:next w:val="Normal"/>
    <w:link w:val="Heading2Char"/>
    <w:uiPriority w:val="9"/>
    <w:unhideWhenUsed/>
    <w:qFormat/>
    <w:rsid w:val="00373AF2"/>
    <w:pPr>
      <w:keepNext/>
      <w:keepLines/>
      <w:spacing w:before="120" w:after="40"/>
      <w:outlineLvl w:val="1"/>
    </w:pPr>
    <w:rPr>
      <w:b/>
      <w:i/>
      <w:sz w:val="28"/>
      <w:szCs w:val="26"/>
    </w:rPr>
  </w:style>
  <w:style w:type="paragraph" w:styleId="Heading4">
    <w:name w:val="heading 4"/>
    <w:basedOn w:val="Normal"/>
    <w:link w:val="Heading4Char"/>
    <w:qFormat/>
    <w:rsid w:val="00373AF2"/>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3AF2"/>
    <w:pPr>
      <w:ind w:left="720"/>
      <w:contextualSpacing/>
    </w:pPr>
  </w:style>
  <w:style w:type="character" w:styleId="Hyperlink">
    <w:name w:val="Hyperlink"/>
    <w:uiPriority w:val="99"/>
    <w:unhideWhenUsed/>
    <w:rsid w:val="00373AF2"/>
    <w:rPr>
      <w:color w:val="0000FF"/>
      <w:u w:val="single"/>
    </w:rPr>
  </w:style>
  <w:style w:type="paragraph" w:styleId="Header">
    <w:name w:val="header"/>
    <w:basedOn w:val="Normal"/>
    <w:link w:val="HeaderChar"/>
    <w:uiPriority w:val="99"/>
    <w:unhideWhenUsed/>
    <w:rsid w:val="00373AF2"/>
    <w:pPr>
      <w:tabs>
        <w:tab w:val="center" w:pos="4680"/>
        <w:tab w:val="right" w:pos="9360"/>
      </w:tabs>
      <w:spacing w:after="0"/>
    </w:pPr>
  </w:style>
  <w:style w:type="character" w:customStyle="1" w:styleId="HeaderChar">
    <w:name w:val="Header Char"/>
    <w:link w:val="Header"/>
    <w:uiPriority w:val="99"/>
    <w:rsid w:val="00373AF2"/>
    <w:rPr>
      <w:rFonts w:ascii="Segoe UI" w:eastAsia="Times New Roman" w:hAnsi="Segoe UI" w:cs="Times New Roman"/>
    </w:rPr>
  </w:style>
  <w:style w:type="paragraph" w:styleId="Footer">
    <w:name w:val="footer"/>
    <w:basedOn w:val="Normal"/>
    <w:link w:val="FooterChar"/>
    <w:unhideWhenUsed/>
    <w:rsid w:val="00373AF2"/>
    <w:pPr>
      <w:tabs>
        <w:tab w:val="center" w:pos="4680"/>
        <w:tab w:val="right" w:pos="9360"/>
      </w:tabs>
      <w:spacing w:after="0"/>
    </w:pPr>
  </w:style>
  <w:style w:type="character" w:customStyle="1" w:styleId="FooterChar">
    <w:name w:val="Footer Char"/>
    <w:link w:val="Footer"/>
    <w:rsid w:val="00373AF2"/>
    <w:rPr>
      <w:rFonts w:ascii="Segoe UI" w:eastAsia="Times New Roman" w:hAnsi="Segoe UI" w:cs="Times New Roman"/>
    </w:rPr>
  </w:style>
  <w:style w:type="paragraph" w:styleId="BalloonText">
    <w:name w:val="Balloon Text"/>
    <w:basedOn w:val="Normal"/>
    <w:link w:val="BalloonTextChar"/>
    <w:uiPriority w:val="99"/>
    <w:unhideWhenUsed/>
    <w:rsid w:val="00373AF2"/>
    <w:pPr>
      <w:spacing w:after="0"/>
    </w:pPr>
    <w:rPr>
      <w:rFonts w:ascii="Tahoma" w:hAnsi="Tahoma" w:cs="Tahoma"/>
      <w:sz w:val="16"/>
      <w:szCs w:val="16"/>
    </w:rPr>
  </w:style>
  <w:style w:type="character" w:customStyle="1" w:styleId="BalloonTextChar">
    <w:name w:val="Balloon Text Char"/>
    <w:link w:val="BalloonText"/>
    <w:uiPriority w:val="99"/>
    <w:rsid w:val="00373AF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C503D"/>
    <w:rPr>
      <w:color w:val="800080" w:themeColor="followedHyperlink"/>
      <w:u w:val="single"/>
    </w:rPr>
  </w:style>
  <w:style w:type="paragraph" w:styleId="Title">
    <w:name w:val="Title"/>
    <w:basedOn w:val="Normal"/>
    <w:next w:val="Normal"/>
    <w:link w:val="TitleChar"/>
    <w:uiPriority w:val="10"/>
    <w:qFormat/>
    <w:rsid w:val="00373AF2"/>
    <w:pPr>
      <w:contextualSpacing/>
      <w:jc w:val="center"/>
    </w:pPr>
    <w:rPr>
      <w:b/>
      <w:spacing w:val="-10"/>
      <w:kern w:val="28"/>
      <w:sz w:val="40"/>
      <w:szCs w:val="56"/>
    </w:rPr>
  </w:style>
  <w:style w:type="character" w:customStyle="1" w:styleId="TitleChar">
    <w:name w:val="Title Char"/>
    <w:link w:val="Title"/>
    <w:uiPriority w:val="10"/>
    <w:rsid w:val="00373AF2"/>
    <w:rPr>
      <w:rFonts w:ascii="Segoe UI" w:eastAsia="Times New Roman" w:hAnsi="Segoe UI" w:cs="Times New Roman"/>
      <w:b/>
      <w:spacing w:val="-10"/>
      <w:kern w:val="28"/>
      <w:sz w:val="40"/>
      <w:szCs w:val="56"/>
    </w:rPr>
  </w:style>
  <w:style w:type="character" w:styleId="Emphasis">
    <w:name w:val="Emphasis"/>
    <w:uiPriority w:val="20"/>
    <w:qFormat/>
    <w:rsid w:val="00373AF2"/>
    <w:rPr>
      <w:i/>
      <w:iCs/>
    </w:rPr>
  </w:style>
  <w:style w:type="character" w:customStyle="1" w:styleId="Heading1Char">
    <w:name w:val="Heading 1 Char"/>
    <w:link w:val="Heading1"/>
    <w:uiPriority w:val="9"/>
    <w:rsid w:val="00373AF2"/>
    <w:rPr>
      <w:rFonts w:ascii="Segoe UI" w:eastAsia="Times New Roman" w:hAnsi="Segoe UI" w:cs="Times New Roman"/>
      <w:b/>
      <w:sz w:val="32"/>
      <w:szCs w:val="32"/>
    </w:rPr>
  </w:style>
  <w:style w:type="character" w:customStyle="1" w:styleId="Heading2Char">
    <w:name w:val="Heading 2 Char"/>
    <w:link w:val="Heading2"/>
    <w:uiPriority w:val="9"/>
    <w:rsid w:val="00373AF2"/>
    <w:rPr>
      <w:rFonts w:ascii="Segoe UI" w:eastAsia="Times New Roman" w:hAnsi="Segoe UI" w:cs="Times New Roman"/>
      <w:b/>
      <w:i/>
      <w:sz w:val="28"/>
      <w:szCs w:val="26"/>
    </w:rPr>
  </w:style>
  <w:style w:type="character" w:customStyle="1" w:styleId="Heading4Char">
    <w:name w:val="Heading 4 Char"/>
    <w:basedOn w:val="DefaultParagraphFont"/>
    <w:link w:val="Heading4"/>
    <w:rsid w:val="00373AF2"/>
    <w:rPr>
      <w:rFonts w:ascii="Segoe UI" w:eastAsia="Times New Roman" w:hAnsi="Segoe UI" w:cs="Times New Roman"/>
      <w:b/>
      <w:bCs/>
    </w:rPr>
  </w:style>
  <w:style w:type="character" w:styleId="IntenseEmphasis">
    <w:name w:val="Intense Emphasis"/>
    <w:uiPriority w:val="21"/>
    <w:qFormat/>
    <w:rsid w:val="00373AF2"/>
    <w:rPr>
      <w:b/>
      <w:i/>
      <w:iCs/>
      <w:color w:val="auto"/>
    </w:rPr>
  </w:style>
  <w:style w:type="paragraph" w:styleId="List">
    <w:name w:val="List"/>
    <w:basedOn w:val="Normal"/>
    <w:uiPriority w:val="99"/>
    <w:unhideWhenUsed/>
    <w:rsid w:val="00373AF2"/>
    <w:pPr>
      <w:ind w:left="360" w:hanging="360"/>
      <w:contextualSpacing/>
    </w:pPr>
  </w:style>
  <w:style w:type="paragraph" w:styleId="ListBullet">
    <w:name w:val="List Bullet"/>
    <w:basedOn w:val="Normal"/>
    <w:uiPriority w:val="99"/>
    <w:unhideWhenUsed/>
    <w:rsid w:val="00EE5F26"/>
    <w:pPr>
      <w:numPr>
        <w:numId w:val="32"/>
      </w:numPr>
      <w:ind w:left="720"/>
      <w:contextualSpacing/>
    </w:pPr>
  </w:style>
  <w:style w:type="paragraph" w:styleId="ListBullet2">
    <w:name w:val="List Bullet 2"/>
    <w:basedOn w:val="Normal"/>
    <w:uiPriority w:val="99"/>
    <w:unhideWhenUsed/>
    <w:rsid w:val="00373AF2"/>
    <w:pPr>
      <w:numPr>
        <w:numId w:val="34"/>
      </w:numPr>
      <w:contextualSpacing/>
    </w:pPr>
  </w:style>
  <w:style w:type="paragraph" w:styleId="ListBullet3">
    <w:name w:val="List Bullet 3"/>
    <w:basedOn w:val="Normal"/>
    <w:uiPriority w:val="99"/>
    <w:unhideWhenUsed/>
    <w:rsid w:val="00373AF2"/>
    <w:pPr>
      <w:numPr>
        <w:numId w:val="36"/>
      </w:numPr>
      <w:contextualSpacing/>
    </w:pPr>
  </w:style>
  <w:style w:type="paragraph" w:styleId="ListBullet4">
    <w:name w:val="List Bullet 4"/>
    <w:basedOn w:val="Normal"/>
    <w:uiPriority w:val="99"/>
    <w:unhideWhenUsed/>
    <w:rsid w:val="00373AF2"/>
    <w:pPr>
      <w:numPr>
        <w:numId w:val="38"/>
      </w:numPr>
      <w:contextualSpacing/>
    </w:pPr>
  </w:style>
  <w:style w:type="numbering" w:customStyle="1" w:styleId="ListCheckbox">
    <w:name w:val="List Checkbox"/>
    <w:basedOn w:val="NoList"/>
    <w:uiPriority w:val="99"/>
    <w:rsid w:val="00373AF2"/>
    <w:pPr>
      <w:numPr>
        <w:numId w:val="39"/>
      </w:numPr>
    </w:pPr>
  </w:style>
  <w:style w:type="paragraph" w:styleId="ListContinue2">
    <w:name w:val="List Continue 2"/>
    <w:basedOn w:val="Normal"/>
    <w:uiPriority w:val="99"/>
    <w:unhideWhenUsed/>
    <w:rsid w:val="00373AF2"/>
    <w:pPr>
      <w:ind w:left="720"/>
      <w:contextualSpacing/>
    </w:pPr>
  </w:style>
  <w:style w:type="paragraph" w:styleId="ListNumber">
    <w:name w:val="List Number"/>
    <w:basedOn w:val="Normal"/>
    <w:uiPriority w:val="99"/>
    <w:unhideWhenUsed/>
    <w:rsid w:val="00EE5F26"/>
    <w:pPr>
      <w:numPr>
        <w:numId w:val="41"/>
      </w:numPr>
      <w:ind w:left="360"/>
      <w:contextualSpacing/>
    </w:pPr>
  </w:style>
  <w:style w:type="paragraph" w:styleId="ListNumber2">
    <w:name w:val="List Number 2"/>
    <w:basedOn w:val="Normal"/>
    <w:uiPriority w:val="99"/>
    <w:unhideWhenUsed/>
    <w:rsid w:val="00373AF2"/>
    <w:pPr>
      <w:numPr>
        <w:numId w:val="43"/>
      </w:numPr>
      <w:contextualSpacing/>
    </w:pPr>
  </w:style>
  <w:style w:type="paragraph" w:styleId="ListNumber3">
    <w:name w:val="List Number 3"/>
    <w:basedOn w:val="Normal"/>
    <w:uiPriority w:val="99"/>
    <w:unhideWhenUsed/>
    <w:rsid w:val="00373AF2"/>
    <w:pPr>
      <w:numPr>
        <w:numId w:val="45"/>
      </w:numPr>
      <w:contextualSpacing/>
    </w:pPr>
  </w:style>
  <w:style w:type="paragraph" w:styleId="MacroText">
    <w:name w:val="macro"/>
    <w:link w:val="MacroTextChar"/>
    <w:uiPriority w:val="99"/>
    <w:unhideWhenUsed/>
    <w:rsid w:val="00373AF2"/>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rPr>
  </w:style>
  <w:style w:type="character" w:customStyle="1" w:styleId="MacroTextChar">
    <w:name w:val="Macro Text Char"/>
    <w:link w:val="MacroText"/>
    <w:uiPriority w:val="99"/>
    <w:rsid w:val="00373AF2"/>
    <w:rPr>
      <w:rFonts w:ascii="Consolas" w:eastAsia="Times New Roman" w:hAnsi="Consolas" w:cs="Consolas"/>
      <w:sz w:val="20"/>
      <w:szCs w:val="20"/>
    </w:rPr>
  </w:style>
  <w:style w:type="paragraph" w:styleId="NoSpacing">
    <w:name w:val="No Spacing"/>
    <w:uiPriority w:val="1"/>
    <w:qFormat/>
    <w:rsid w:val="00373AF2"/>
    <w:pPr>
      <w:spacing w:after="0" w:line="240" w:lineRule="auto"/>
    </w:pPr>
    <w:rPr>
      <w:rFonts w:ascii="Segoe UI" w:eastAsia="Times New Roman" w:hAnsi="Segoe UI" w:cs="Times New Roman"/>
      <w:sz w:val="24"/>
    </w:rPr>
  </w:style>
  <w:style w:type="paragraph" w:styleId="NormalWeb">
    <w:name w:val="Normal (Web)"/>
    <w:basedOn w:val="Normal"/>
    <w:rsid w:val="00373AF2"/>
  </w:style>
  <w:style w:type="character" w:styleId="Strong">
    <w:name w:val="Strong"/>
    <w:uiPriority w:val="22"/>
    <w:qFormat/>
    <w:rsid w:val="00373AF2"/>
    <w:rPr>
      <w:b/>
      <w:bCs/>
    </w:rPr>
  </w:style>
  <w:style w:type="paragraph" w:customStyle="1" w:styleId="StyleHeading2After0pt">
    <w:name w:val="Style Heading 2 + After:  0 pt"/>
    <w:basedOn w:val="Heading2"/>
    <w:rsid w:val="00373AF2"/>
    <w:pPr>
      <w:spacing w:after="0"/>
    </w:pPr>
    <w:rPr>
      <w:bCs/>
      <w:iCs/>
      <w:szCs w:val="20"/>
    </w:rPr>
  </w:style>
  <w:style w:type="character" w:styleId="SubtleEmphasis">
    <w:name w:val="Subtle Emphasis"/>
    <w:uiPriority w:val="19"/>
    <w:qFormat/>
    <w:rsid w:val="00373AF2"/>
    <w:rPr>
      <w:i/>
      <w:iCs/>
      <w:color w:val="404040"/>
    </w:rPr>
  </w:style>
  <w:style w:type="table" w:styleId="TableGrid">
    <w:name w:val="Table Grid"/>
    <w:basedOn w:val="TableNormal"/>
    <w:uiPriority w:val="59"/>
    <w:rsid w:val="00373A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73AF2"/>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834119">
      <w:bodyDiv w:val="1"/>
      <w:marLeft w:val="0"/>
      <w:marRight w:val="0"/>
      <w:marTop w:val="0"/>
      <w:marBottom w:val="0"/>
      <w:divBdr>
        <w:top w:val="none" w:sz="0" w:space="0" w:color="auto"/>
        <w:left w:val="none" w:sz="0" w:space="0" w:color="auto"/>
        <w:bottom w:val="none" w:sz="0" w:space="0" w:color="auto"/>
        <w:right w:val="none" w:sz="0" w:space="0" w:color="auto"/>
      </w:divBdr>
      <w:divsChild>
        <w:div w:id="1023049048">
          <w:marLeft w:val="835"/>
          <w:marRight w:val="0"/>
          <w:marTop w:val="115"/>
          <w:marBottom w:val="0"/>
          <w:divBdr>
            <w:top w:val="none" w:sz="0" w:space="0" w:color="auto"/>
            <w:left w:val="none" w:sz="0" w:space="0" w:color="auto"/>
            <w:bottom w:val="none" w:sz="0" w:space="0" w:color="auto"/>
            <w:right w:val="none" w:sz="0" w:space="0" w:color="auto"/>
          </w:divBdr>
        </w:div>
        <w:div w:id="1339114064">
          <w:marLeft w:val="835"/>
          <w:marRight w:val="0"/>
          <w:marTop w:val="115"/>
          <w:marBottom w:val="0"/>
          <w:divBdr>
            <w:top w:val="none" w:sz="0" w:space="0" w:color="auto"/>
            <w:left w:val="none" w:sz="0" w:space="0" w:color="auto"/>
            <w:bottom w:val="none" w:sz="0" w:space="0" w:color="auto"/>
            <w:right w:val="none" w:sz="0" w:space="0" w:color="auto"/>
          </w:divBdr>
        </w:div>
      </w:divsChild>
    </w:div>
    <w:div w:id="744957742">
      <w:bodyDiv w:val="1"/>
      <w:marLeft w:val="0"/>
      <w:marRight w:val="0"/>
      <w:marTop w:val="0"/>
      <w:marBottom w:val="0"/>
      <w:divBdr>
        <w:top w:val="none" w:sz="0" w:space="0" w:color="auto"/>
        <w:left w:val="none" w:sz="0" w:space="0" w:color="auto"/>
        <w:bottom w:val="none" w:sz="0" w:space="0" w:color="auto"/>
        <w:right w:val="none" w:sz="0" w:space="0" w:color="auto"/>
      </w:divBdr>
      <w:divsChild>
        <w:div w:id="385876908">
          <w:marLeft w:val="835"/>
          <w:marRight w:val="0"/>
          <w:marTop w:val="115"/>
          <w:marBottom w:val="0"/>
          <w:divBdr>
            <w:top w:val="none" w:sz="0" w:space="0" w:color="auto"/>
            <w:left w:val="none" w:sz="0" w:space="0" w:color="auto"/>
            <w:bottom w:val="none" w:sz="0" w:space="0" w:color="auto"/>
            <w:right w:val="none" w:sz="0" w:space="0" w:color="auto"/>
          </w:divBdr>
        </w:div>
        <w:div w:id="1366757264">
          <w:marLeft w:val="835"/>
          <w:marRight w:val="0"/>
          <w:marTop w:val="115"/>
          <w:marBottom w:val="0"/>
          <w:divBdr>
            <w:top w:val="none" w:sz="0" w:space="0" w:color="auto"/>
            <w:left w:val="none" w:sz="0" w:space="0" w:color="auto"/>
            <w:bottom w:val="none" w:sz="0" w:space="0" w:color="auto"/>
            <w:right w:val="none" w:sz="0" w:space="0" w:color="auto"/>
          </w:divBdr>
        </w:div>
        <w:div w:id="608201318">
          <w:marLeft w:val="1440"/>
          <w:marRight w:val="0"/>
          <w:marTop w:val="115"/>
          <w:marBottom w:val="0"/>
          <w:divBdr>
            <w:top w:val="none" w:sz="0" w:space="0" w:color="auto"/>
            <w:left w:val="none" w:sz="0" w:space="0" w:color="auto"/>
            <w:bottom w:val="none" w:sz="0" w:space="0" w:color="auto"/>
            <w:right w:val="none" w:sz="0" w:space="0" w:color="auto"/>
          </w:divBdr>
        </w:div>
        <w:div w:id="586160240">
          <w:marLeft w:val="1440"/>
          <w:marRight w:val="0"/>
          <w:marTop w:val="115"/>
          <w:marBottom w:val="0"/>
          <w:divBdr>
            <w:top w:val="none" w:sz="0" w:space="0" w:color="auto"/>
            <w:left w:val="none" w:sz="0" w:space="0" w:color="auto"/>
            <w:bottom w:val="none" w:sz="0" w:space="0" w:color="auto"/>
            <w:right w:val="none" w:sz="0" w:space="0" w:color="auto"/>
          </w:divBdr>
        </w:div>
        <w:div w:id="241642752">
          <w:marLeft w:val="1440"/>
          <w:marRight w:val="0"/>
          <w:marTop w:val="115"/>
          <w:marBottom w:val="0"/>
          <w:divBdr>
            <w:top w:val="none" w:sz="0" w:space="0" w:color="auto"/>
            <w:left w:val="none" w:sz="0" w:space="0" w:color="auto"/>
            <w:bottom w:val="none" w:sz="0" w:space="0" w:color="auto"/>
            <w:right w:val="none" w:sz="0" w:space="0" w:color="auto"/>
          </w:divBdr>
        </w:div>
        <w:div w:id="1638492105">
          <w:marLeft w:val="835"/>
          <w:marRight w:val="0"/>
          <w:marTop w:val="115"/>
          <w:marBottom w:val="0"/>
          <w:divBdr>
            <w:top w:val="none" w:sz="0" w:space="0" w:color="auto"/>
            <w:left w:val="none" w:sz="0" w:space="0" w:color="auto"/>
            <w:bottom w:val="none" w:sz="0" w:space="0" w:color="auto"/>
            <w:right w:val="none" w:sz="0" w:space="0" w:color="auto"/>
          </w:divBdr>
        </w:div>
        <w:div w:id="1469084929">
          <w:marLeft w:val="1440"/>
          <w:marRight w:val="0"/>
          <w:marTop w:val="115"/>
          <w:marBottom w:val="0"/>
          <w:divBdr>
            <w:top w:val="none" w:sz="0" w:space="0" w:color="auto"/>
            <w:left w:val="none" w:sz="0" w:space="0" w:color="auto"/>
            <w:bottom w:val="none" w:sz="0" w:space="0" w:color="auto"/>
            <w:right w:val="none" w:sz="0" w:space="0" w:color="auto"/>
          </w:divBdr>
        </w:div>
        <w:div w:id="751465231">
          <w:marLeft w:val="1440"/>
          <w:marRight w:val="0"/>
          <w:marTop w:val="115"/>
          <w:marBottom w:val="0"/>
          <w:divBdr>
            <w:top w:val="none" w:sz="0" w:space="0" w:color="auto"/>
            <w:left w:val="none" w:sz="0" w:space="0" w:color="auto"/>
            <w:bottom w:val="none" w:sz="0" w:space="0" w:color="auto"/>
            <w:right w:val="none" w:sz="0" w:space="0" w:color="auto"/>
          </w:divBdr>
        </w:div>
        <w:div w:id="1463771591">
          <w:marLeft w:val="1440"/>
          <w:marRight w:val="0"/>
          <w:marTop w:val="115"/>
          <w:marBottom w:val="0"/>
          <w:divBdr>
            <w:top w:val="none" w:sz="0" w:space="0" w:color="auto"/>
            <w:left w:val="none" w:sz="0" w:space="0" w:color="auto"/>
            <w:bottom w:val="none" w:sz="0" w:space="0" w:color="auto"/>
            <w:right w:val="none" w:sz="0" w:space="0" w:color="auto"/>
          </w:divBdr>
        </w:div>
      </w:divsChild>
    </w:div>
    <w:div w:id="966349891">
      <w:bodyDiv w:val="1"/>
      <w:marLeft w:val="0"/>
      <w:marRight w:val="0"/>
      <w:marTop w:val="0"/>
      <w:marBottom w:val="0"/>
      <w:divBdr>
        <w:top w:val="none" w:sz="0" w:space="0" w:color="auto"/>
        <w:left w:val="none" w:sz="0" w:space="0" w:color="auto"/>
        <w:bottom w:val="none" w:sz="0" w:space="0" w:color="auto"/>
        <w:right w:val="none" w:sz="0" w:space="0" w:color="auto"/>
      </w:divBdr>
      <w:divsChild>
        <w:div w:id="1853883809">
          <w:marLeft w:val="1440"/>
          <w:marRight w:val="0"/>
          <w:marTop w:val="115"/>
          <w:marBottom w:val="0"/>
          <w:divBdr>
            <w:top w:val="none" w:sz="0" w:space="0" w:color="auto"/>
            <w:left w:val="none" w:sz="0" w:space="0" w:color="auto"/>
            <w:bottom w:val="none" w:sz="0" w:space="0" w:color="auto"/>
            <w:right w:val="none" w:sz="0" w:space="0" w:color="auto"/>
          </w:divBdr>
        </w:div>
        <w:div w:id="1950309811">
          <w:marLeft w:val="1440"/>
          <w:marRight w:val="0"/>
          <w:marTop w:val="115"/>
          <w:marBottom w:val="0"/>
          <w:divBdr>
            <w:top w:val="none" w:sz="0" w:space="0" w:color="auto"/>
            <w:left w:val="none" w:sz="0" w:space="0" w:color="auto"/>
            <w:bottom w:val="none" w:sz="0" w:space="0" w:color="auto"/>
            <w:right w:val="none" w:sz="0" w:space="0" w:color="auto"/>
          </w:divBdr>
        </w:div>
      </w:divsChild>
    </w:div>
    <w:div w:id="988904731">
      <w:bodyDiv w:val="1"/>
      <w:marLeft w:val="0"/>
      <w:marRight w:val="0"/>
      <w:marTop w:val="0"/>
      <w:marBottom w:val="0"/>
      <w:divBdr>
        <w:top w:val="none" w:sz="0" w:space="0" w:color="auto"/>
        <w:left w:val="none" w:sz="0" w:space="0" w:color="auto"/>
        <w:bottom w:val="none" w:sz="0" w:space="0" w:color="auto"/>
        <w:right w:val="none" w:sz="0" w:space="0" w:color="auto"/>
      </w:divBdr>
      <w:divsChild>
        <w:div w:id="1599681289">
          <w:marLeft w:val="1166"/>
          <w:marRight w:val="0"/>
          <w:marTop w:val="115"/>
          <w:marBottom w:val="0"/>
          <w:divBdr>
            <w:top w:val="none" w:sz="0" w:space="0" w:color="auto"/>
            <w:left w:val="none" w:sz="0" w:space="0" w:color="auto"/>
            <w:bottom w:val="none" w:sz="0" w:space="0" w:color="auto"/>
            <w:right w:val="none" w:sz="0" w:space="0" w:color="auto"/>
          </w:divBdr>
        </w:div>
        <w:div w:id="998770807">
          <w:marLeft w:val="547"/>
          <w:marRight w:val="0"/>
          <w:marTop w:val="0"/>
          <w:marBottom w:val="0"/>
          <w:divBdr>
            <w:top w:val="none" w:sz="0" w:space="0" w:color="auto"/>
            <w:left w:val="none" w:sz="0" w:space="0" w:color="auto"/>
            <w:bottom w:val="none" w:sz="0" w:space="0" w:color="auto"/>
            <w:right w:val="none" w:sz="0" w:space="0" w:color="auto"/>
          </w:divBdr>
        </w:div>
      </w:divsChild>
    </w:div>
    <w:div w:id="1519614258">
      <w:bodyDiv w:val="1"/>
      <w:marLeft w:val="0"/>
      <w:marRight w:val="0"/>
      <w:marTop w:val="0"/>
      <w:marBottom w:val="0"/>
      <w:divBdr>
        <w:top w:val="none" w:sz="0" w:space="0" w:color="auto"/>
        <w:left w:val="none" w:sz="0" w:space="0" w:color="auto"/>
        <w:bottom w:val="none" w:sz="0" w:space="0" w:color="auto"/>
        <w:right w:val="none" w:sz="0" w:space="0" w:color="auto"/>
      </w:divBdr>
      <w:divsChild>
        <w:div w:id="926426253">
          <w:marLeft w:val="835"/>
          <w:marRight w:val="0"/>
          <w:marTop w:val="115"/>
          <w:marBottom w:val="0"/>
          <w:divBdr>
            <w:top w:val="none" w:sz="0" w:space="0" w:color="auto"/>
            <w:left w:val="none" w:sz="0" w:space="0" w:color="auto"/>
            <w:bottom w:val="none" w:sz="0" w:space="0" w:color="auto"/>
            <w:right w:val="none" w:sz="0" w:space="0" w:color="auto"/>
          </w:divBdr>
        </w:div>
      </w:divsChild>
    </w:div>
    <w:div w:id="1922716410">
      <w:bodyDiv w:val="1"/>
      <w:marLeft w:val="0"/>
      <w:marRight w:val="0"/>
      <w:marTop w:val="0"/>
      <w:marBottom w:val="0"/>
      <w:divBdr>
        <w:top w:val="none" w:sz="0" w:space="0" w:color="auto"/>
        <w:left w:val="none" w:sz="0" w:space="0" w:color="auto"/>
        <w:bottom w:val="none" w:sz="0" w:space="0" w:color="auto"/>
        <w:right w:val="none" w:sz="0" w:space="0" w:color="auto"/>
      </w:divBdr>
      <w:divsChild>
        <w:div w:id="1046418664">
          <w:marLeft w:val="835"/>
          <w:marRight w:val="0"/>
          <w:marTop w:val="115"/>
          <w:marBottom w:val="0"/>
          <w:divBdr>
            <w:top w:val="none" w:sz="0" w:space="0" w:color="auto"/>
            <w:left w:val="none" w:sz="0" w:space="0" w:color="auto"/>
            <w:bottom w:val="none" w:sz="0" w:space="0" w:color="auto"/>
            <w:right w:val="none" w:sz="0" w:space="0" w:color="auto"/>
          </w:divBdr>
        </w:div>
        <w:div w:id="1409645088">
          <w:marLeft w:val="1440"/>
          <w:marRight w:val="0"/>
          <w:marTop w:val="115"/>
          <w:marBottom w:val="0"/>
          <w:divBdr>
            <w:top w:val="none" w:sz="0" w:space="0" w:color="auto"/>
            <w:left w:val="none" w:sz="0" w:space="0" w:color="auto"/>
            <w:bottom w:val="none" w:sz="0" w:space="0" w:color="auto"/>
            <w:right w:val="none" w:sz="0" w:space="0" w:color="auto"/>
          </w:divBdr>
        </w:div>
        <w:div w:id="1753894924">
          <w:marLeft w:val="1440"/>
          <w:marRight w:val="0"/>
          <w:marTop w:val="115"/>
          <w:marBottom w:val="0"/>
          <w:divBdr>
            <w:top w:val="none" w:sz="0" w:space="0" w:color="auto"/>
            <w:left w:val="none" w:sz="0" w:space="0" w:color="auto"/>
            <w:bottom w:val="none" w:sz="0" w:space="0" w:color="auto"/>
            <w:right w:val="none" w:sz="0" w:space="0" w:color="auto"/>
          </w:divBdr>
        </w:div>
      </w:divsChild>
    </w:div>
    <w:div w:id="1976063472">
      <w:bodyDiv w:val="1"/>
      <w:marLeft w:val="0"/>
      <w:marRight w:val="0"/>
      <w:marTop w:val="0"/>
      <w:marBottom w:val="0"/>
      <w:divBdr>
        <w:top w:val="none" w:sz="0" w:space="0" w:color="auto"/>
        <w:left w:val="none" w:sz="0" w:space="0" w:color="auto"/>
        <w:bottom w:val="none" w:sz="0" w:space="0" w:color="auto"/>
        <w:right w:val="none" w:sz="0" w:space="0" w:color="auto"/>
      </w:divBdr>
    </w:div>
    <w:div w:id="2005205640">
      <w:bodyDiv w:val="1"/>
      <w:marLeft w:val="0"/>
      <w:marRight w:val="0"/>
      <w:marTop w:val="0"/>
      <w:marBottom w:val="0"/>
      <w:divBdr>
        <w:top w:val="none" w:sz="0" w:space="0" w:color="auto"/>
        <w:left w:val="none" w:sz="0" w:space="0" w:color="auto"/>
        <w:bottom w:val="none" w:sz="0" w:space="0" w:color="auto"/>
        <w:right w:val="none" w:sz="0" w:space="0" w:color="auto"/>
      </w:divBdr>
    </w:div>
    <w:div w:id="2142068694">
      <w:bodyDiv w:val="1"/>
      <w:marLeft w:val="0"/>
      <w:marRight w:val="0"/>
      <w:marTop w:val="0"/>
      <w:marBottom w:val="0"/>
      <w:divBdr>
        <w:top w:val="none" w:sz="0" w:space="0" w:color="auto"/>
        <w:left w:val="none" w:sz="0" w:space="0" w:color="auto"/>
        <w:bottom w:val="none" w:sz="0" w:space="0" w:color="auto"/>
        <w:right w:val="none" w:sz="0" w:space="0" w:color="auto"/>
      </w:divBdr>
      <w:divsChild>
        <w:div w:id="379477750">
          <w:marLeft w:val="835"/>
          <w:marRight w:val="0"/>
          <w:marTop w:val="115"/>
          <w:marBottom w:val="0"/>
          <w:divBdr>
            <w:top w:val="none" w:sz="0" w:space="0" w:color="auto"/>
            <w:left w:val="none" w:sz="0" w:space="0" w:color="auto"/>
            <w:bottom w:val="none" w:sz="0" w:space="0" w:color="auto"/>
            <w:right w:val="none" w:sz="0" w:space="0" w:color="auto"/>
          </w:divBdr>
        </w:div>
        <w:div w:id="204680436">
          <w:marLeft w:val="1440"/>
          <w:marRight w:val="0"/>
          <w:marTop w:val="115"/>
          <w:marBottom w:val="0"/>
          <w:divBdr>
            <w:top w:val="none" w:sz="0" w:space="0" w:color="auto"/>
            <w:left w:val="none" w:sz="0" w:space="0" w:color="auto"/>
            <w:bottom w:val="none" w:sz="0" w:space="0" w:color="auto"/>
            <w:right w:val="none" w:sz="0" w:space="0" w:color="auto"/>
          </w:divBdr>
        </w:div>
        <w:div w:id="26875611">
          <w:marLeft w:val="1440"/>
          <w:marRight w:val="0"/>
          <w:marTop w:val="115"/>
          <w:marBottom w:val="0"/>
          <w:divBdr>
            <w:top w:val="none" w:sz="0" w:space="0" w:color="auto"/>
            <w:left w:val="none" w:sz="0" w:space="0" w:color="auto"/>
            <w:bottom w:val="none" w:sz="0" w:space="0" w:color="auto"/>
            <w:right w:val="none" w:sz="0" w:space="0" w:color="auto"/>
          </w:divBdr>
        </w:div>
        <w:div w:id="2133817404">
          <w:marLeft w:val="1440"/>
          <w:marRight w:val="0"/>
          <w:marTop w:val="115"/>
          <w:marBottom w:val="0"/>
          <w:divBdr>
            <w:top w:val="none" w:sz="0" w:space="0" w:color="auto"/>
            <w:left w:val="none" w:sz="0" w:space="0" w:color="auto"/>
            <w:bottom w:val="none" w:sz="0" w:space="0" w:color="auto"/>
            <w:right w:val="none" w:sz="0" w:space="0" w:color="auto"/>
          </w:divBdr>
        </w:div>
        <w:div w:id="966162057">
          <w:marLeft w:val="1440"/>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mtsac2.mywconline.co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tinyurl.com/DanglingMisplacedModifiersDLA"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mailto:access@mtsac.ed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5c31e73-abc8-4786-9fdf-eca6c96400cb">
      <Terms xmlns="http://schemas.microsoft.com/office/infopath/2007/PartnerControls"/>
    </lcf76f155ced4ddcb4097134ff3c332f>
    <TaxCatchAll xmlns="ccbe3f28-63c7-485f-940a-7c239b79517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A4E7E2A4124CA49B5BD11B8938BB480" ma:contentTypeVersion="16" ma:contentTypeDescription="Create a new document." ma:contentTypeScope="" ma:versionID="a4e0ea4df6b6bcd707f87b3d13533840">
  <xsd:schema xmlns:xsd="http://www.w3.org/2001/XMLSchema" xmlns:xs="http://www.w3.org/2001/XMLSchema" xmlns:p="http://schemas.microsoft.com/office/2006/metadata/properties" xmlns:ns2="55c31e73-abc8-4786-9fdf-eca6c96400cb" xmlns:ns3="ccbe3f28-63c7-485f-940a-7c239b795170" targetNamespace="http://schemas.microsoft.com/office/2006/metadata/properties" ma:root="true" ma:fieldsID="a2845df6e119413933080c96afc457a8" ns2:_="" ns3:_="">
    <xsd:import namespace="55c31e73-abc8-4786-9fdf-eca6c96400cb"/>
    <xsd:import namespace="ccbe3f28-63c7-485f-940a-7c239b7951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c31e73-abc8-4786-9fdf-eca6c9640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28ddd46-174c-40cc-a68c-b7536aeb83a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be3f28-63c7-485f-940a-7c239b7951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4febf58-c7e3-4f5c-90a1-2aed0ee7a29e}" ma:internalName="TaxCatchAll" ma:showField="CatchAllData" ma:web="ccbe3f28-63c7-485f-940a-7c239b7951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1213D3-96FF-4E49-B2E1-04528E14A022}">
  <ds:schemaRefs>
    <ds:schemaRef ds:uri="http://schemas.microsoft.com/office/2006/metadata/properties"/>
    <ds:schemaRef ds:uri="http://schemas.microsoft.com/office/infopath/2007/PartnerControls"/>
    <ds:schemaRef ds:uri="55c31e73-abc8-4786-9fdf-eca6c96400cb"/>
    <ds:schemaRef ds:uri="ccbe3f28-63c7-485f-940a-7c239b795170"/>
  </ds:schemaRefs>
</ds:datastoreItem>
</file>

<file path=customXml/itemProps2.xml><?xml version="1.0" encoding="utf-8"?>
<ds:datastoreItem xmlns:ds="http://schemas.openxmlformats.org/officeDocument/2006/customXml" ds:itemID="{F656F596-19E6-4BA2-A8D6-DBA60157FC69}">
  <ds:schemaRefs>
    <ds:schemaRef ds:uri="http://schemas.microsoft.com/sharepoint/v3/contenttype/forms"/>
  </ds:schemaRefs>
</ds:datastoreItem>
</file>

<file path=customXml/itemProps3.xml><?xml version="1.0" encoding="utf-8"?>
<ds:datastoreItem xmlns:ds="http://schemas.openxmlformats.org/officeDocument/2006/customXml" ds:itemID="{D4AA286A-1F41-476C-812E-8783EB2BDC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c31e73-abc8-4786-9fdf-eca6c96400cb"/>
    <ds:schemaRef ds:uri="ccbe3f28-63c7-485f-940a-7c239b7951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F6173D-565E-4D88-B320-210DC5615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1309</Words>
  <Characters>7466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Dangling and Misplaced Modifiers DLA</vt:lpstr>
    </vt:vector>
  </TitlesOfParts>
  <Company>Mt. San Antonio College</Company>
  <LinksUpToDate>false</LinksUpToDate>
  <CharactersWithSpaces>8758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Dangling and Misplaced Modifiers DLA</dc:title>
  <dc:creator>color</dc:creator>
  <cp:lastModifiedBy>O'Brien, Sophia</cp:lastModifiedBy>
  <cp:revision>2</cp:revision>
  <cp:lastPrinted>2014-06-18T21:10:00Z</cp:lastPrinted>
  <dcterms:created xsi:type="dcterms:W3CDTF">2023-04-26T18:42:00Z</dcterms:created>
  <dcterms:modified xsi:type="dcterms:W3CDTF">2023-04-26T18:42:00Z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0x010100CA4E7E2A4124CA49B5BD11B8938BB480</vt:lpwstr>
  </property>
</Properties>
</file>