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770A" w14:textId="77777777" w:rsidR="000F24E1" w:rsidRDefault="00231413">
      <w:pPr>
        <w:pStyle w:val="Heading"/>
        <w:jc w:val="center"/>
      </w:pPr>
      <w:bookmarkStart w:id="0" w:name="_GoBack"/>
      <w:bookmarkEnd w:id="0"/>
      <w:r>
        <w:t>Equity Demystified: Classism, Colorblind &amp; Collusion Episode 9</w:t>
      </w:r>
    </w:p>
    <w:p w14:paraId="26989958" w14:textId="77777777" w:rsidR="000F24E1" w:rsidRDefault="000F24E1">
      <w:pPr>
        <w:pStyle w:val="Heading"/>
        <w:jc w:val="center"/>
      </w:pPr>
    </w:p>
    <w:p w14:paraId="473F8F39" w14:textId="77777777" w:rsidR="000F24E1" w:rsidRDefault="00231413">
      <w:pPr>
        <w:pStyle w:val="Heading"/>
        <w:jc w:val="center"/>
      </w:pPr>
      <w:r>
        <w:rPr>
          <w:color w:val="000000"/>
          <w:u w:color="000000"/>
        </w:rPr>
        <w:t>00:00:01</w:t>
      </w:r>
      <w:r>
        <w:rPr>
          <w:b/>
          <w:bCs/>
          <w:color w:val="000000"/>
          <w:u w:color="000000"/>
          <w:lang w:val="pt-PT"/>
        </w:rPr>
        <w:tab/>
        <w:t>Lisa</w:t>
      </w:r>
    </w:p>
    <w:p w14:paraId="6C6657C5" w14:textId="77777777" w:rsidR="000F24E1" w:rsidRDefault="00231413">
      <w:pPr>
        <w:pStyle w:val="Heading"/>
        <w:jc w:val="center"/>
        <w:rPr>
          <w:color w:val="000000"/>
          <w:u w:color="000000"/>
        </w:rPr>
      </w:pPr>
      <w:r>
        <w:rPr>
          <w:color w:val="000000"/>
          <w:u w:color="000000"/>
        </w:rPr>
        <w:t xml:space="preserve">Hi, this is Lisa Rodriguez, your host of the Magic Mountie bonus series, we're calling Equity Demystified. I am the Assistant Director of Professional and Organizational </w:t>
      </w:r>
      <w:r>
        <w:rPr>
          <w:color w:val="000000"/>
          <w:u w:color="000000"/>
        </w:rPr>
        <w:t>Development, as well as the project lead for the Title IV Grant, creating an equity-minded campus culture to improve student outcomes here at Mt. SAC.</w:t>
      </w:r>
      <w:r>
        <w:rPr>
          <w:rFonts w:ascii="Arial Unicode MS" w:hAnsi="Arial Unicode MS"/>
          <w:color w:val="000000"/>
          <w:u w:color="000000"/>
        </w:rPr>
        <w:br/>
      </w:r>
    </w:p>
    <w:p w14:paraId="2D420725" w14:textId="77777777" w:rsidR="000F24E1" w:rsidRDefault="00231413">
      <w:pPr>
        <w:pStyle w:val="Heading"/>
        <w:jc w:val="center"/>
      </w:pPr>
      <w:r>
        <w:rPr>
          <w:color w:val="000000"/>
          <w:u w:color="000000"/>
        </w:rPr>
        <w:t xml:space="preserve">                </w:t>
      </w:r>
    </w:p>
    <w:p w14:paraId="5918E38B" w14:textId="77777777" w:rsidR="000F24E1" w:rsidRDefault="00231413">
      <w:pPr>
        <w:pStyle w:val="Heading"/>
        <w:jc w:val="center"/>
      </w:pPr>
      <w:r>
        <w:rPr>
          <w:color w:val="000000"/>
          <w:u w:color="000000"/>
        </w:rPr>
        <w:t>00:00:19</w:t>
      </w:r>
      <w:r>
        <w:rPr>
          <w:b/>
          <w:bCs/>
          <w:color w:val="000000"/>
          <w:u w:color="000000"/>
          <w:lang w:val="pt-PT"/>
        </w:rPr>
        <w:tab/>
        <w:t>Lisa</w:t>
      </w:r>
    </w:p>
    <w:p w14:paraId="2ADE21D1" w14:textId="77777777" w:rsidR="000F24E1" w:rsidRDefault="00231413">
      <w:pPr>
        <w:pStyle w:val="Heading"/>
        <w:jc w:val="center"/>
        <w:rPr>
          <w:color w:val="000000"/>
          <w:u w:color="000000"/>
        </w:rPr>
      </w:pPr>
      <w:r>
        <w:rPr>
          <w:color w:val="000000"/>
          <w:u w:color="000000"/>
        </w:rPr>
        <w:t>I will introduce three terms alphabetically in each mini-episode, to keep</w:t>
      </w:r>
      <w:r>
        <w:rPr>
          <w:color w:val="000000"/>
          <w:u w:color="000000"/>
        </w:rPr>
        <w:t xml:space="preserve"> you equipped with an up-to-date vocabulary to better navigate the diverse intersections of our students and each other.</w:t>
      </w:r>
      <w:r>
        <w:rPr>
          <w:rFonts w:ascii="Arial Unicode MS" w:hAnsi="Arial Unicode MS"/>
          <w:color w:val="000000"/>
          <w:u w:color="000000"/>
        </w:rPr>
        <w:br/>
      </w:r>
    </w:p>
    <w:p w14:paraId="26C40BFF" w14:textId="77777777" w:rsidR="000F24E1" w:rsidRDefault="00231413">
      <w:pPr>
        <w:pStyle w:val="Heading"/>
        <w:jc w:val="center"/>
      </w:pPr>
      <w:r>
        <w:rPr>
          <w:color w:val="000000"/>
          <w:u w:color="000000"/>
        </w:rPr>
        <w:t xml:space="preserve">                </w:t>
      </w:r>
    </w:p>
    <w:p w14:paraId="4A0CEA89" w14:textId="77777777" w:rsidR="000F24E1" w:rsidRDefault="00231413">
      <w:pPr>
        <w:pStyle w:val="Heading"/>
        <w:jc w:val="center"/>
      </w:pPr>
      <w:r>
        <w:rPr>
          <w:color w:val="000000"/>
          <w:u w:color="000000"/>
        </w:rPr>
        <w:t>00:00:30</w:t>
      </w:r>
      <w:r>
        <w:rPr>
          <w:b/>
          <w:bCs/>
          <w:color w:val="000000"/>
          <w:u w:color="000000"/>
          <w:lang w:val="pt-PT"/>
        </w:rPr>
        <w:tab/>
        <w:t>Lisa</w:t>
      </w:r>
    </w:p>
    <w:p w14:paraId="6C8E6CBF" w14:textId="77777777" w:rsidR="000F24E1" w:rsidRDefault="00231413">
      <w:pPr>
        <w:pStyle w:val="Heading"/>
        <w:jc w:val="center"/>
        <w:rPr>
          <w:color w:val="000000"/>
          <w:u w:color="000000"/>
        </w:rPr>
      </w:pPr>
      <w:r>
        <w:rPr>
          <w:color w:val="000000"/>
          <w:u w:color="000000"/>
        </w:rPr>
        <w:t>Hi, this is Lisa Rodriguez, your host of the Magic Mountie bonus series, we're calling Equity Demystifi</w:t>
      </w:r>
      <w:r>
        <w:rPr>
          <w:color w:val="000000"/>
          <w:u w:color="000000"/>
        </w:rPr>
        <w:t xml:space="preserve">ed. We will be sharing terms from the equity fluent </w:t>
      </w:r>
      <w:proofErr w:type="gramStart"/>
      <w:r>
        <w:rPr>
          <w:color w:val="000000"/>
          <w:u w:color="000000"/>
        </w:rPr>
        <w:t>leaders</w:t>
      </w:r>
      <w:proofErr w:type="gramEnd"/>
      <w:r>
        <w:rPr>
          <w:color w:val="000000"/>
          <w:u w:color="000000"/>
        </w:rPr>
        <w:t xml:space="preserve"> glossary that the UC Berkeley Haas School of Business has shared as an open resource.</w:t>
      </w:r>
      <w:r>
        <w:rPr>
          <w:rFonts w:ascii="Arial Unicode MS" w:hAnsi="Arial Unicode MS"/>
          <w:color w:val="000000"/>
          <w:u w:color="000000"/>
        </w:rPr>
        <w:br/>
      </w:r>
    </w:p>
    <w:p w14:paraId="2EEED991" w14:textId="77777777" w:rsidR="000F24E1" w:rsidRDefault="00231413">
      <w:pPr>
        <w:pStyle w:val="Heading"/>
        <w:jc w:val="center"/>
      </w:pPr>
      <w:r>
        <w:rPr>
          <w:color w:val="000000"/>
          <w:u w:color="000000"/>
        </w:rPr>
        <w:t xml:space="preserve">                </w:t>
      </w:r>
    </w:p>
    <w:p w14:paraId="1C1D6506" w14:textId="77777777" w:rsidR="000F24E1" w:rsidRDefault="00231413">
      <w:pPr>
        <w:pStyle w:val="Heading"/>
        <w:jc w:val="center"/>
      </w:pPr>
      <w:r>
        <w:rPr>
          <w:color w:val="000000"/>
          <w:u w:color="000000"/>
        </w:rPr>
        <w:t>00:00:45</w:t>
      </w:r>
      <w:r>
        <w:rPr>
          <w:b/>
          <w:bCs/>
          <w:color w:val="000000"/>
          <w:u w:color="000000"/>
          <w:lang w:val="pt-PT"/>
        </w:rPr>
        <w:tab/>
        <w:t>Lisa</w:t>
      </w:r>
    </w:p>
    <w:p w14:paraId="2EB94663" w14:textId="77777777" w:rsidR="000F24E1" w:rsidRDefault="00231413">
      <w:pPr>
        <w:pStyle w:val="Heading"/>
        <w:jc w:val="center"/>
        <w:rPr>
          <w:color w:val="000000"/>
          <w:u w:color="000000"/>
        </w:rPr>
      </w:pPr>
      <w:r>
        <w:rPr>
          <w:color w:val="000000"/>
          <w:u w:color="000000"/>
        </w:rPr>
        <w:t xml:space="preserve">Today, I'm sharing three definitions with you. They are classism, colorblind, </w:t>
      </w:r>
      <w:r>
        <w:rPr>
          <w:color w:val="000000"/>
          <w:u w:color="000000"/>
        </w:rPr>
        <w:t>and collusion. Let's begin.</w:t>
      </w:r>
      <w:r>
        <w:rPr>
          <w:rFonts w:ascii="Arial Unicode MS" w:hAnsi="Arial Unicode MS"/>
          <w:color w:val="000000"/>
          <w:u w:color="000000"/>
        </w:rPr>
        <w:br/>
      </w:r>
    </w:p>
    <w:p w14:paraId="14CE0814" w14:textId="77777777" w:rsidR="000F24E1" w:rsidRDefault="00231413">
      <w:pPr>
        <w:pStyle w:val="Heading"/>
        <w:jc w:val="center"/>
      </w:pPr>
      <w:r>
        <w:rPr>
          <w:color w:val="000000"/>
          <w:u w:color="000000"/>
        </w:rPr>
        <w:t xml:space="preserve">                </w:t>
      </w:r>
    </w:p>
    <w:p w14:paraId="3F189F03" w14:textId="77777777" w:rsidR="000F24E1" w:rsidRDefault="00231413">
      <w:pPr>
        <w:pStyle w:val="Heading"/>
        <w:jc w:val="center"/>
      </w:pPr>
      <w:r>
        <w:rPr>
          <w:color w:val="000000"/>
          <w:u w:color="000000"/>
        </w:rPr>
        <w:t>00:00:53</w:t>
      </w:r>
      <w:r>
        <w:rPr>
          <w:b/>
          <w:bCs/>
          <w:color w:val="000000"/>
          <w:u w:color="000000"/>
          <w:lang w:val="pt-PT"/>
        </w:rPr>
        <w:tab/>
        <w:t>Lisa</w:t>
      </w:r>
    </w:p>
    <w:p w14:paraId="2E991553" w14:textId="77777777" w:rsidR="000F24E1" w:rsidRDefault="00231413">
      <w:pPr>
        <w:pStyle w:val="Heading"/>
        <w:jc w:val="center"/>
        <w:rPr>
          <w:color w:val="000000"/>
          <w:u w:color="000000"/>
        </w:rPr>
      </w:pPr>
      <w:r>
        <w:rPr>
          <w:color w:val="000000"/>
          <w:u w:color="000000"/>
        </w:rPr>
        <w:t>Classism; prejudice, thoughts, and discriminatory actions based on difference in socioeconomic status, income, class, usually by upper classes against lower.</w:t>
      </w:r>
      <w:r>
        <w:rPr>
          <w:rFonts w:ascii="Arial Unicode MS" w:hAnsi="Arial Unicode MS"/>
          <w:color w:val="000000"/>
          <w:u w:color="000000"/>
        </w:rPr>
        <w:br/>
      </w:r>
    </w:p>
    <w:p w14:paraId="41D3E5D2" w14:textId="77777777" w:rsidR="000F24E1" w:rsidRDefault="00231413">
      <w:pPr>
        <w:pStyle w:val="Heading"/>
        <w:jc w:val="center"/>
      </w:pPr>
      <w:r>
        <w:rPr>
          <w:color w:val="000000"/>
          <w:u w:color="000000"/>
        </w:rPr>
        <w:t xml:space="preserve">                </w:t>
      </w:r>
    </w:p>
    <w:p w14:paraId="79248CDE" w14:textId="77777777" w:rsidR="000F24E1" w:rsidRDefault="00231413">
      <w:pPr>
        <w:pStyle w:val="Heading"/>
        <w:jc w:val="center"/>
      </w:pPr>
      <w:r>
        <w:rPr>
          <w:color w:val="000000"/>
          <w:u w:color="000000"/>
        </w:rPr>
        <w:t>00:01:05</w:t>
      </w:r>
      <w:r>
        <w:rPr>
          <w:b/>
          <w:bCs/>
          <w:color w:val="000000"/>
          <w:u w:color="000000"/>
          <w:lang w:val="pt-PT"/>
        </w:rPr>
        <w:tab/>
        <w:t>Lisa</w:t>
      </w:r>
    </w:p>
    <w:p w14:paraId="0A3D09DA" w14:textId="77777777" w:rsidR="000F24E1" w:rsidRDefault="00231413">
      <w:pPr>
        <w:pStyle w:val="Heading"/>
        <w:jc w:val="center"/>
        <w:rPr>
          <w:color w:val="000000"/>
          <w:u w:color="000000"/>
        </w:rPr>
      </w:pPr>
      <w:r>
        <w:rPr>
          <w:color w:val="000000"/>
          <w:u w:color="000000"/>
        </w:rPr>
        <w:t>Colorb</w:t>
      </w:r>
      <w:r>
        <w:rPr>
          <w:color w:val="000000"/>
          <w:u w:color="000000"/>
        </w:rPr>
        <w:t xml:space="preserve">lind; a term used to describe a disregard of racial characteristics or lack of influence by racial prejudice. The concept of </w:t>
      </w:r>
      <w:r>
        <w:rPr>
          <w:color w:val="000000"/>
          <w:u w:color="000000"/>
        </w:rPr>
        <w:lastRenderedPageBreak/>
        <w:t>colorblindness is often promoted by those who dismiss the importance of race in order to proclaim the end of racism. It presents ch</w:t>
      </w:r>
      <w:r>
        <w:rPr>
          <w:color w:val="000000"/>
          <w:u w:color="000000"/>
        </w:rPr>
        <w:t>allenges when discussing diversity, which requires being racially aware and equity that is focused on fairness for people of all races.</w:t>
      </w:r>
      <w:r>
        <w:rPr>
          <w:rFonts w:ascii="Arial Unicode MS" w:hAnsi="Arial Unicode MS"/>
          <w:color w:val="000000"/>
          <w:u w:color="000000"/>
        </w:rPr>
        <w:br/>
      </w:r>
    </w:p>
    <w:p w14:paraId="62AFA492" w14:textId="77777777" w:rsidR="000F24E1" w:rsidRDefault="00231413">
      <w:pPr>
        <w:pStyle w:val="Heading"/>
        <w:jc w:val="center"/>
      </w:pPr>
      <w:r>
        <w:rPr>
          <w:color w:val="000000"/>
          <w:u w:color="000000"/>
        </w:rPr>
        <w:t xml:space="preserve">                </w:t>
      </w:r>
    </w:p>
    <w:p w14:paraId="07494D9C" w14:textId="77777777" w:rsidR="000F24E1" w:rsidRDefault="00231413">
      <w:pPr>
        <w:pStyle w:val="Heading"/>
        <w:jc w:val="center"/>
      </w:pPr>
      <w:r>
        <w:rPr>
          <w:color w:val="000000"/>
          <w:u w:color="000000"/>
        </w:rPr>
        <w:t>00:01:32</w:t>
      </w:r>
      <w:r>
        <w:rPr>
          <w:b/>
          <w:bCs/>
          <w:color w:val="000000"/>
          <w:u w:color="000000"/>
          <w:lang w:val="pt-PT"/>
        </w:rPr>
        <w:tab/>
        <w:t>Lisa</w:t>
      </w:r>
    </w:p>
    <w:p w14:paraId="2233019C" w14:textId="77777777" w:rsidR="000F24E1" w:rsidRDefault="00231413">
      <w:pPr>
        <w:pStyle w:val="Heading"/>
        <w:jc w:val="center"/>
        <w:rPr>
          <w:color w:val="000000"/>
          <w:u w:color="000000"/>
        </w:rPr>
      </w:pPr>
      <w:r>
        <w:rPr>
          <w:color w:val="000000"/>
          <w:u w:color="000000"/>
        </w:rPr>
        <w:t xml:space="preserve">Collusion; when people act to perpetuate oppression or prevent others from working to </w:t>
      </w:r>
      <w:r>
        <w:rPr>
          <w:color w:val="000000"/>
          <w:u w:color="000000"/>
        </w:rPr>
        <w:t>eliminate oppression. Example: able-bodied people who object to strategies for making buildings accessible because of the expense.</w:t>
      </w:r>
      <w:r>
        <w:rPr>
          <w:rFonts w:ascii="Arial Unicode MS" w:hAnsi="Arial Unicode MS"/>
          <w:color w:val="000000"/>
          <w:u w:color="000000"/>
        </w:rPr>
        <w:br/>
      </w:r>
    </w:p>
    <w:p w14:paraId="19D19065" w14:textId="77777777" w:rsidR="000F24E1" w:rsidRDefault="00231413">
      <w:pPr>
        <w:pStyle w:val="Heading"/>
        <w:jc w:val="center"/>
      </w:pPr>
      <w:r>
        <w:rPr>
          <w:color w:val="000000"/>
          <w:u w:color="000000"/>
        </w:rPr>
        <w:t xml:space="preserve">                </w:t>
      </w:r>
    </w:p>
    <w:p w14:paraId="179D3A8D" w14:textId="77777777" w:rsidR="000F24E1" w:rsidRDefault="00231413">
      <w:pPr>
        <w:pStyle w:val="Heading"/>
        <w:jc w:val="center"/>
      </w:pPr>
      <w:r>
        <w:rPr>
          <w:color w:val="000000"/>
          <w:u w:color="000000"/>
        </w:rPr>
        <w:t>00:01:47</w:t>
      </w:r>
      <w:r>
        <w:rPr>
          <w:b/>
          <w:bCs/>
          <w:color w:val="000000"/>
          <w:u w:color="000000"/>
          <w:lang w:val="pt-PT"/>
        </w:rPr>
        <w:tab/>
        <w:t>Lisa</w:t>
      </w:r>
    </w:p>
    <w:p w14:paraId="05DBEE1F" w14:textId="77777777" w:rsidR="000F24E1" w:rsidRDefault="00231413">
      <w:pPr>
        <w:pStyle w:val="Heading"/>
        <w:jc w:val="center"/>
        <w:rPr>
          <w:color w:val="000000"/>
          <w:u w:color="000000"/>
        </w:rPr>
      </w:pPr>
      <w:r>
        <w:rPr>
          <w:color w:val="000000"/>
          <w:u w:color="000000"/>
        </w:rPr>
        <w:t>Thank you for listening, and we hope you feel a little more informed and connected today.</w:t>
      </w:r>
      <w:r>
        <w:rPr>
          <w:rFonts w:ascii="Arial Unicode MS" w:hAnsi="Arial Unicode MS"/>
          <w:color w:val="000000"/>
          <w:u w:color="000000"/>
        </w:rPr>
        <w:br/>
      </w:r>
    </w:p>
    <w:p w14:paraId="614AC5E5" w14:textId="77777777" w:rsidR="000F24E1" w:rsidRDefault="00231413">
      <w:pPr>
        <w:pStyle w:val="Heading"/>
        <w:jc w:val="center"/>
      </w:pPr>
      <w:r>
        <w:rPr>
          <w:color w:val="000000"/>
          <w:u w:color="000000"/>
        </w:rPr>
        <w:t xml:space="preserve">  </w:t>
      </w:r>
      <w:r>
        <w:rPr>
          <w:color w:val="000000"/>
          <w:u w:color="000000"/>
        </w:rPr>
        <w:t xml:space="preserve">              </w:t>
      </w:r>
    </w:p>
    <w:p w14:paraId="0C96C999" w14:textId="77777777" w:rsidR="000F24E1" w:rsidRDefault="00231413">
      <w:pPr>
        <w:pStyle w:val="Heading"/>
        <w:jc w:val="center"/>
      </w:pPr>
      <w:r>
        <w:rPr>
          <w:color w:val="000000"/>
          <w:u w:color="000000"/>
        </w:rPr>
        <w:t>00:01:56</w:t>
      </w:r>
      <w:r>
        <w:rPr>
          <w:b/>
          <w:bCs/>
          <w:color w:val="000000"/>
          <w:u w:color="000000"/>
          <w:lang w:val="da-DK"/>
        </w:rPr>
        <w:tab/>
        <w:t>Christina</w:t>
      </w:r>
    </w:p>
    <w:p w14:paraId="0FC0992C" w14:textId="77777777" w:rsidR="000F24E1" w:rsidRDefault="00231413">
      <w:pPr>
        <w:pStyle w:val="Heading"/>
        <w:jc w:val="center"/>
        <w:rPr>
          <w:color w:val="000000"/>
          <w:u w:color="000000"/>
        </w:rPr>
      </w:pPr>
      <w:r>
        <w:rPr>
          <w:color w:val="000000"/>
          <w:u w:color="000000"/>
        </w:rPr>
        <w:t>Thank you for listening to the Magic Mountie 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6AC0F55D" w14:textId="77777777" w:rsidR="000F24E1" w:rsidRDefault="00231413">
      <w:pPr>
        <w:pStyle w:val="Heading"/>
        <w:jc w:val="center"/>
      </w:pPr>
      <w:r>
        <w:rPr>
          <w:color w:val="000000"/>
          <w:u w:color="000000"/>
        </w:rPr>
        <w:t xml:space="preserve">                </w:t>
      </w:r>
    </w:p>
    <w:sectPr w:rsidR="000F24E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6B729" w14:textId="77777777" w:rsidR="00000000" w:rsidRDefault="00231413">
      <w:r>
        <w:separator/>
      </w:r>
    </w:p>
  </w:endnote>
  <w:endnote w:type="continuationSeparator" w:id="0">
    <w:p w14:paraId="23841E7B" w14:textId="77777777" w:rsidR="00000000" w:rsidRDefault="0023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icrosoft Sans Serif"/>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7561" w14:textId="77777777" w:rsidR="000F24E1" w:rsidRDefault="000F24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4F05" w14:textId="77777777" w:rsidR="00000000" w:rsidRDefault="00231413">
      <w:r>
        <w:separator/>
      </w:r>
    </w:p>
  </w:footnote>
  <w:footnote w:type="continuationSeparator" w:id="0">
    <w:p w14:paraId="7525C0FC" w14:textId="77777777" w:rsidR="00000000" w:rsidRDefault="0023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9A39" w14:textId="77777777" w:rsidR="000F24E1" w:rsidRDefault="000F24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E1"/>
    <w:rsid w:val="000F24E1"/>
    <w:rsid w:val="0023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4F28"/>
  <w15:docId w15:val="{92D59F21-AD9A-4904-9A0E-A9B3A648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26814-EEB6-4180-B7FD-B24EADD3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BBDBC-9F66-457A-B715-11DCC2E3EA37}">
  <ds:schemaRefs>
    <ds:schemaRef ds:uri="http://schemas.microsoft.com/sharepoint/v3/contenttype/forms"/>
  </ds:schemaRefs>
</ds:datastoreItem>
</file>

<file path=customXml/itemProps3.xml><?xml version="1.0" encoding="utf-8"?>
<ds:datastoreItem xmlns:ds="http://schemas.openxmlformats.org/officeDocument/2006/customXml" ds:itemID="{A94BADDB-E930-49C0-9BD3-D2CA901C4980}">
  <ds:schemaRefs>
    <ds:schemaRef ds:uri="7caac9a5-e9f0-4948-ba2b-9b40c951027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b473ce3-bbdb-490b-bf9f-407ba23df63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2021-04-20T23:01:00Z</dcterms:created>
  <dcterms:modified xsi:type="dcterms:W3CDTF">2021-04-20T23:01:00Z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