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E3C57" w14:textId="62825004" w:rsidR="00B514A4" w:rsidRDefault="001A1951" w:rsidP="3E432541">
      <w:pPr>
        <w:rPr>
          <w:rFonts w:ascii="Calibri" w:eastAsia="Calibri" w:hAnsi="Calibri" w:cs="Calibri"/>
          <w:sz w:val="44"/>
          <w:szCs w:val="44"/>
        </w:rPr>
      </w:pPr>
      <w:r>
        <w:rPr>
          <w:rFonts w:ascii="Calibri" w:eastAsia="Calibri" w:hAnsi="Calibri" w:cs="Calibri"/>
          <w:noProof/>
          <w:sz w:val="44"/>
          <w:szCs w:val="44"/>
        </w:rPr>
        <mc:AlternateContent>
          <mc:Choice Requires="wps">
            <w:drawing>
              <wp:inline distT="45720" distB="45720" distL="114300" distR="114300" wp14:anchorId="58C1FEF9" wp14:editId="07777777">
                <wp:extent cx="3949065" cy="825886"/>
                <wp:effectExtent l="0" t="0" r="0" b="0"/>
                <wp:docPr id="1" name="Rectangle 1"/>
                <wp:cNvGraphicFramePr/>
                <a:graphic xmlns:a="http://schemas.openxmlformats.org/drawingml/2006/main">
                  <a:graphicData uri="http://schemas.microsoft.com/office/word/2010/wordprocessingShape">
                    <wps:wsp>
                      <wps:cNvSpPr/>
                      <wps:spPr>
                        <a:xfrm>
                          <a:off x="3376230" y="3418050"/>
                          <a:ext cx="3939540" cy="723900"/>
                        </a:xfrm>
                        <a:prstGeom prst="rect">
                          <a:avLst/>
                        </a:prstGeom>
                        <a:solidFill>
                          <a:srgbClr val="FFFFFF"/>
                        </a:solidFill>
                        <a:ln>
                          <a:noFill/>
                        </a:ln>
                      </wps:spPr>
                      <wps:txbx>
                        <w:txbxContent>
                          <w:p w14:paraId="1DFC73F1" w14:textId="68EFDF02" w:rsidR="00B514A4" w:rsidRDefault="0088671D">
                            <w:pPr>
                              <w:textDirection w:val="btLr"/>
                            </w:pPr>
                            <w:r>
                              <w:rPr>
                                <w:rFonts w:ascii="Calibri" w:eastAsia="Calibri" w:hAnsi="Calibri" w:cs="Calibri"/>
                                <w:color w:val="000000"/>
                                <w:sz w:val="44"/>
                              </w:rPr>
                              <w:t>Minutes</w:t>
                            </w:r>
                            <w:r w:rsidR="00E21FF4">
                              <w:rPr>
                                <w:rFonts w:ascii="Calibri" w:eastAsia="Calibri" w:hAnsi="Calibri" w:cs="Calibri"/>
                                <w:color w:val="000000"/>
                                <w:sz w:val="44"/>
                              </w:rPr>
                              <w:t xml:space="preserve"> for </w:t>
                            </w:r>
                            <w:r w:rsidR="00EF342A">
                              <w:rPr>
                                <w:rFonts w:ascii="Calibri" w:eastAsia="Calibri" w:hAnsi="Calibri" w:cs="Calibri"/>
                                <w:color w:val="000000"/>
                                <w:sz w:val="44"/>
                              </w:rPr>
                              <w:t>March 12, 19</w:t>
                            </w:r>
                          </w:p>
                          <w:p w14:paraId="672A6659" w14:textId="5AA4ADB6" w:rsidR="00B514A4" w:rsidRDefault="001A1951">
                            <w:pPr>
                              <w:textDirection w:val="btLr"/>
                            </w:pPr>
                            <w:r>
                              <w:rPr>
                                <w:rFonts w:ascii="Calibri" w:eastAsia="Calibri" w:hAnsi="Calibri" w:cs="Calibri"/>
                                <w:b/>
                                <w:color w:val="000000"/>
                                <w:sz w:val="32"/>
                              </w:rPr>
                              <w:t>12:30 to 1:30 p.m., 6-144</w:t>
                            </w:r>
                            <w:r>
                              <w:rPr>
                                <w:rFonts w:ascii="Arial" w:eastAsia="Arial" w:hAnsi="Arial" w:cs="Arial"/>
                                <w:b/>
                                <w:color w:val="000000"/>
                              </w:rPr>
                              <w:t xml:space="preserve"> </w:t>
                            </w:r>
                          </w:p>
                        </w:txbxContent>
                      </wps:txbx>
                      <wps:bodyPr spcFirstLastPara="1" wrap="square" lIns="91425" tIns="45700" rIns="91425" bIns="45700" anchor="t" anchorCtr="0"/>
                    </wps:wsp>
                  </a:graphicData>
                </a:graphic>
              </wp:inline>
            </w:drawing>
          </mc:Choice>
          <mc:Fallback xmlns:a14="http://schemas.microsoft.com/office/drawing/2010/main" xmlns:pic="http://schemas.openxmlformats.org/drawingml/2006/picture" xmlns:a="http://schemas.openxmlformats.org/drawingml/2006/main">
            <w:pict>
              <v:rect id="Rectangle 1" style="width:310.95pt;height:65.05pt;visibility:visible;mso-wrap-style:square;mso-left-percent:-10001;mso-top-percent:-10001;mso-position-horizontal:absolute;mso-position-horizontal-relative:char;mso-position-vertical:absolute;mso-position-vertical-relative:line;mso-left-percent:-10001;mso-top-percent:-10001;v-text-anchor:top" o:spid="_x0000_s1026" stroked="f" w14:anchorId="58C1F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">
                <v:textbox inset="2.53958mm,1.2694mm,2.53958mm,1.2694mm">
                  <w:txbxContent>
                    <w:p w:rsidR="00B514A4" w:rsidRDefault="0088671D" w14:paraId="1DFC73F1" w14:textId="68EFDF02">
                      <w:pPr>
                        <w:textDirection w:val="btLr"/>
                      </w:pPr>
                      <w:r>
                        <w:rPr>
                          <w:rFonts w:ascii="Calibri" w:hAnsi="Calibri" w:eastAsia="Calibri" w:cs="Calibri"/>
                          <w:color w:val="000000"/>
                          <w:sz w:val="44"/>
                        </w:rPr>
                        <w:t>Minutes</w:t>
                      </w:r>
                      <w:r w:rsidR="00E21FF4">
                        <w:rPr>
                          <w:rFonts w:ascii="Calibri" w:hAnsi="Calibri" w:eastAsia="Calibri" w:cs="Calibri"/>
                          <w:color w:val="000000"/>
                          <w:sz w:val="44"/>
                        </w:rPr>
                        <w:t xml:space="preserve"> for </w:t>
                      </w:r>
                      <w:r w:rsidR="00EF342A">
                        <w:rPr>
                          <w:rFonts w:ascii="Calibri" w:hAnsi="Calibri" w:eastAsia="Calibri" w:cs="Calibri"/>
                          <w:color w:val="000000"/>
                          <w:sz w:val="44"/>
                        </w:rPr>
                        <w:t>March 12, 19</w:t>
                      </w:r>
                    </w:p>
                    <w:p w:rsidR="00B514A4" w:rsidRDefault="001A1951" w14:paraId="672A6659" w14:textId="5AA4ADB6">
                      <w:pPr>
                        <w:textDirection w:val="btLr"/>
                      </w:pPr>
                      <w:r>
                        <w:rPr>
                          <w:rFonts w:ascii="Calibri" w:hAnsi="Calibri" w:eastAsia="Calibri" w:cs="Calibri"/>
                          <w:b/>
                          <w:color w:val="000000"/>
                          <w:sz w:val="32"/>
                        </w:rPr>
                        <w:t>12:30 to 1:30 p.m., 6-144</w:t>
                      </w:r>
                      <w:r>
                        <w:rPr>
                          <w:rFonts w:ascii="Arial" w:hAnsi="Arial" w:eastAsia="Arial" w:cs="Arial"/>
                          <w:b/>
                          <w:color w:val="000000"/>
                        </w:rPr>
                        <w:t xml:space="preserve"> </w:t>
                      </w:r>
                    </w:p>
                  </w:txbxContent>
                </v:textbox>
                <w10:anchorlock/>
              </v:rect>
            </w:pict>
          </mc:Fallback>
        </mc:AlternateContent>
      </w:r>
      <w:r>
        <w:rPr>
          <w:noProof/>
        </w:rPr>
        <w:drawing>
          <wp:inline distT="0" distB="0" distL="0" distR="0" wp14:anchorId="5D3A474F" wp14:editId="02F74865">
            <wp:extent cx="2324100" cy="1234440"/>
            <wp:effectExtent l="0" t="0" r="0" b="0"/>
            <wp:docPr id="1044587841" name="Picture 1044587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234440"/>
                    </a:xfrm>
                    <a:prstGeom prst="rect">
                      <a:avLst/>
                    </a:prstGeom>
                    <a:ln/>
                  </pic:spPr>
                </pic:pic>
              </a:graphicData>
            </a:graphic>
          </wp:inline>
        </w:drawing>
      </w:r>
    </w:p>
    <w:p w14:paraId="29D6B04F" w14:textId="77777777" w:rsidR="00B514A4" w:rsidRDefault="001A1951">
      <w:r>
        <w:t xml:space="preserve"> </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5325"/>
        <w:gridCol w:w="510"/>
        <w:gridCol w:w="4425"/>
      </w:tblGrid>
      <w:tr w:rsidR="00B514A4" w14:paraId="24B5AC8E" w14:textId="77777777" w:rsidTr="44BEC5CE">
        <w:tc>
          <w:tcPr>
            <w:tcW w:w="10795" w:type="dxa"/>
            <w:gridSpan w:val="4"/>
            <w:shd w:val="clear" w:color="auto" w:fill="000000" w:themeFill="text1"/>
          </w:tcPr>
          <w:p w14:paraId="23602A9D" w14:textId="77777777" w:rsidR="00B514A4" w:rsidRDefault="001A1951">
            <w:pPr>
              <w:jc w:val="center"/>
              <w:rPr>
                <w:rFonts w:ascii="Calibri" w:eastAsia="Calibri" w:hAnsi="Calibri" w:cs="Calibri"/>
                <w:b/>
                <w:color w:val="FFFFFF"/>
                <w:sz w:val="20"/>
                <w:szCs w:val="20"/>
              </w:rPr>
            </w:pPr>
            <w:r>
              <w:rPr>
                <w:rFonts w:ascii="Calibri" w:eastAsia="Calibri" w:hAnsi="Calibri" w:cs="Calibri"/>
                <w:b/>
                <w:color w:val="FFFFFF"/>
                <w:sz w:val="20"/>
                <w:szCs w:val="20"/>
              </w:rPr>
              <w:t>VOICES</w:t>
            </w:r>
          </w:p>
        </w:tc>
      </w:tr>
      <w:tr w:rsidR="00B514A4" w14:paraId="30F3D909" w14:textId="77777777" w:rsidTr="44BEC5CE">
        <w:tc>
          <w:tcPr>
            <w:tcW w:w="535" w:type="dxa"/>
          </w:tcPr>
          <w:p w14:paraId="5DAB6C7B" w14:textId="4657FC4F" w:rsidR="00B514A4" w:rsidRDefault="00B514A4" w:rsidP="4247A1A7">
            <w:pPr>
              <w:jc w:val="center"/>
              <w:rPr>
                <w:rFonts w:ascii="Calibri" w:eastAsia="Calibri" w:hAnsi="Calibri" w:cs="Calibri"/>
                <w:sz w:val="20"/>
                <w:szCs w:val="20"/>
              </w:rPr>
            </w:pPr>
          </w:p>
        </w:tc>
        <w:tc>
          <w:tcPr>
            <w:tcW w:w="5325" w:type="dxa"/>
          </w:tcPr>
          <w:p w14:paraId="10FC5B3C" w14:textId="77777777" w:rsidR="00B514A4" w:rsidRDefault="001A1951">
            <w:pPr>
              <w:rPr>
                <w:rFonts w:ascii="Calibri" w:eastAsia="Calibri" w:hAnsi="Calibri" w:cs="Calibri"/>
                <w:sz w:val="20"/>
                <w:szCs w:val="20"/>
              </w:rPr>
            </w:pPr>
            <w:r>
              <w:rPr>
                <w:rFonts w:ascii="Calibri" w:eastAsia="Calibri" w:hAnsi="Calibri" w:cs="Calibri"/>
                <w:sz w:val="20"/>
                <w:szCs w:val="20"/>
              </w:rPr>
              <w:t>Loralyn Isomura – Appointed by CSEA 262</w:t>
            </w:r>
          </w:p>
        </w:tc>
        <w:tc>
          <w:tcPr>
            <w:tcW w:w="510" w:type="dxa"/>
          </w:tcPr>
          <w:p w14:paraId="02EB378F" w14:textId="3C6D3B06" w:rsidR="00B514A4" w:rsidRDefault="007D1205" w:rsidP="44BEC5CE">
            <w:pPr>
              <w:jc w:val="center"/>
              <w:rPr>
                <w:rFonts w:ascii="Calibri" w:eastAsia="Calibri" w:hAnsi="Calibri" w:cs="Calibri"/>
                <w:sz w:val="20"/>
                <w:szCs w:val="20"/>
              </w:rPr>
            </w:pPr>
            <w:r>
              <w:rPr>
                <w:rFonts w:ascii="Calibri" w:eastAsia="Calibri" w:hAnsi="Calibri" w:cs="Calibri"/>
                <w:sz w:val="20"/>
                <w:szCs w:val="20"/>
              </w:rPr>
              <w:t>x</w:t>
            </w:r>
          </w:p>
        </w:tc>
        <w:tc>
          <w:tcPr>
            <w:tcW w:w="4425" w:type="dxa"/>
          </w:tcPr>
          <w:p w14:paraId="0A6B9899" w14:textId="77777777" w:rsidR="00B514A4" w:rsidRDefault="001A1951">
            <w:pPr>
              <w:rPr>
                <w:rFonts w:ascii="Calibri" w:eastAsia="Calibri" w:hAnsi="Calibri" w:cs="Calibri"/>
                <w:sz w:val="20"/>
                <w:szCs w:val="20"/>
              </w:rPr>
            </w:pPr>
            <w:r>
              <w:rPr>
                <w:rFonts w:ascii="Calibri" w:eastAsia="Calibri" w:hAnsi="Calibri" w:cs="Calibri"/>
                <w:sz w:val="20"/>
                <w:szCs w:val="20"/>
              </w:rPr>
              <w:t>Ralph Jagodka – Appointed by Faculty Association</w:t>
            </w:r>
          </w:p>
        </w:tc>
      </w:tr>
      <w:tr w:rsidR="00B514A4" w14:paraId="284F824C" w14:textId="77777777" w:rsidTr="44BEC5CE">
        <w:tc>
          <w:tcPr>
            <w:tcW w:w="535" w:type="dxa"/>
          </w:tcPr>
          <w:p w14:paraId="6A05A809" w14:textId="638D9750" w:rsidR="00B514A4" w:rsidRDefault="00EF342A" w:rsidP="44BEC5CE">
            <w:pPr>
              <w:jc w:val="center"/>
              <w:rPr>
                <w:rFonts w:ascii="Calibri" w:eastAsia="Calibri" w:hAnsi="Calibri" w:cs="Calibri"/>
                <w:sz w:val="20"/>
                <w:szCs w:val="20"/>
              </w:rPr>
            </w:pPr>
            <w:r>
              <w:rPr>
                <w:rFonts w:ascii="Calibri" w:eastAsia="Calibri" w:hAnsi="Calibri" w:cs="Calibri"/>
                <w:sz w:val="20"/>
                <w:szCs w:val="20"/>
              </w:rPr>
              <w:t>x</w:t>
            </w:r>
          </w:p>
        </w:tc>
        <w:tc>
          <w:tcPr>
            <w:tcW w:w="5325" w:type="dxa"/>
          </w:tcPr>
          <w:p w14:paraId="7825A366" w14:textId="77777777" w:rsidR="00B514A4" w:rsidRDefault="001A1951">
            <w:pPr>
              <w:rPr>
                <w:rFonts w:ascii="Calibri" w:eastAsia="Calibri" w:hAnsi="Calibri" w:cs="Calibri"/>
                <w:sz w:val="20"/>
                <w:szCs w:val="20"/>
              </w:rPr>
            </w:pPr>
            <w:r>
              <w:rPr>
                <w:rFonts w:ascii="Calibri" w:eastAsia="Calibri" w:hAnsi="Calibri" w:cs="Calibri"/>
                <w:sz w:val="20"/>
                <w:szCs w:val="20"/>
              </w:rPr>
              <w:t>Eva Figueroa – Appointed by Classified Senate (Co-chair)</w:t>
            </w:r>
          </w:p>
        </w:tc>
        <w:tc>
          <w:tcPr>
            <w:tcW w:w="510" w:type="dxa"/>
          </w:tcPr>
          <w:p w14:paraId="5A39BBE3" w14:textId="52FAB702" w:rsidR="00B514A4" w:rsidRDefault="00B514A4" w:rsidP="4247A1A7">
            <w:pPr>
              <w:jc w:val="center"/>
              <w:rPr>
                <w:rFonts w:ascii="Calibri" w:eastAsia="Calibri" w:hAnsi="Calibri" w:cs="Calibri"/>
                <w:sz w:val="20"/>
                <w:szCs w:val="20"/>
              </w:rPr>
            </w:pPr>
          </w:p>
        </w:tc>
        <w:tc>
          <w:tcPr>
            <w:tcW w:w="4425" w:type="dxa"/>
          </w:tcPr>
          <w:p w14:paraId="26D22214" w14:textId="77777777" w:rsidR="00B514A4" w:rsidRDefault="001A1951">
            <w:pPr>
              <w:rPr>
                <w:rFonts w:ascii="Calibri" w:eastAsia="Calibri" w:hAnsi="Calibri" w:cs="Calibri"/>
                <w:sz w:val="20"/>
                <w:szCs w:val="20"/>
              </w:rPr>
            </w:pPr>
            <w:r>
              <w:rPr>
                <w:rFonts w:ascii="Calibri" w:eastAsia="Calibri" w:hAnsi="Calibri" w:cs="Calibri"/>
                <w:sz w:val="20"/>
                <w:szCs w:val="20"/>
              </w:rPr>
              <w:t>Ruben Flores – Appointed by CSEA 651</w:t>
            </w:r>
          </w:p>
        </w:tc>
      </w:tr>
      <w:tr w:rsidR="00B514A4" w14:paraId="019D00EF" w14:textId="77777777" w:rsidTr="44BEC5CE">
        <w:tc>
          <w:tcPr>
            <w:tcW w:w="535" w:type="dxa"/>
          </w:tcPr>
          <w:p w14:paraId="41C8F396" w14:textId="73AE2FE4" w:rsidR="00B514A4" w:rsidRDefault="007D1205" w:rsidP="44BEC5CE">
            <w:pPr>
              <w:jc w:val="center"/>
              <w:rPr>
                <w:rFonts w:ascii="Calibri" w:eastAsia="Calibri" w:hAnsi="Calibri" w:cs="Calibri"/>
                <w:sz w:val="20"/>
                <w:szCs w:val="20"/>
              </w:rPr>
            </w:pPr>
            <w:r>
              <w:rPr>
                <w:rFonts w:ascii="Calibri" w:eastAsia="Calibri" w:hAnsi="Calibri" w:cs="Calibri"/>
                <w:sz w:val="20"/>
                <w:szCs w:val="20"/>
              </w:rPr>
              <w:t>x</w:t>
            </w:r>
          </w:p>
        </w:tc>
        <w:tc>
          <w:tcPr>
            <w:tcW w:w="5325" w:type="dxa"/>
          </w:tcPr>
          <w:p w14:paraId="1B91612D" w14:textId="77777777" w:rsidR="00B514A4" w:rsidRDefault="001A1951">
            <w:pPr>
              <w:rPr>
                <w:rFonts w:ascii="Calibri" w:eastAsia="Calibri" w:hAnsi="Calibri" w:cs="Calibri"/>
                <w:sz w:val="20"/>
                <w:szCs w:val="20"/>
              </w:rPr>
            </w:pPr>
            <w:r>
              <w:rPr>
                <w:rFonts w:ascii="Calibri" w:eastAsia="Calibri" w:hAnsi="Calibri" w:cs="Calibri"/>
                <w:sz w:val="20"/>
                <w:szCs w:val="20"/>
              </w:rPr>
              <w:t>Lianne Greenlee – POD Director</w:t>
            </w:r>
          </w:p>
        </w:tc>
        <w:tc>
          <w:tcPr>
            <w:tcW w:w="510" w:type="dxa"/>
          </w:tcPr>
          <w:p w14:paraId="72A3D3EC" w14:textId="77777777" w:rsidR="00B514A4" w:rsidRDefault="00B514A4">
            <w:pPr>
              <w:jc w:val="center"/>
              <w:rPr>
                <w:rFonts w:ascii="Calibri" w:eastAsia="Calibri" w:hAnsi="Calibri" w:cs="Calibri"/>
                <w:sz w:val="20"/>
                <w:szCs w:val="20"/>
              </w:rPr>
            </w:pPr>
          </w:p>
        </w:tc>
        <w:tc>
          <w:tcPr>
            <w:tcW w:w="4425" w:type="dxa"/>
          </w:tcPr>
          <w:p w14:paraId="1231625C" w14:textId="77777777" w:rsidR="00B514A4" w:rsidRDefault="001A1951">
            <w:pPr>
              <w:rPr>
                <w:rFonts w:ascii="Calibri" w:eastAsia="Calibri" w:hAnsi="Calibri" w:cs="Calibri"/>
                <w:sz w:val="20"/>
                <w:szCs w:val="20"/>
              </w:rPr>
            </w:pPr>
            <w:r>
              <w:rPr>
                <w:rFonts w:ascii="Calibri" w:eastAsia="Calibri" w:hAnsi="Calibri" w:cs="Calibri"/>
                <w:sz w:val="20"/>
                <w:szCs w:val="20"/>
              </w:rPr>
              <w:t>Melissa Cone – Appointed by Confidentials</w:t>
            </w:r>
          </w:p>
        </w:tc>
      </w:tr>
      <w:tr w:rsidR="00B514A4" w14:paraId="027EC231" w14:textId="77777777" w:rsidTr="44BEC5CE">
        <w:trPr>
          <w:trHeight w:val="240"/>
        </w:trPr>
        <w:tc>
          <w:tcPr>
            <w:tcW w:w="535" w:type="dxa"/>
          </w:tcPr>
          <w:p w14:paraId="0D0B940D" w14:textId="140F1050" w:rsidR="00B514A4" w:rsidRDefault="00B514A4" w:rsidP="4247A1A7">
            <w:pPr>
              <w:jc w:val="center"/>
              <w:rPr>
                <w:rFonts w:ascii="Calibri" w:eastAsia="Calibri" w:hAnsi="Calibri" w:cs="Calibri"/>
                <w:sz w:val="20"/>
                <w:szCs w:val="20"/>
              </w:rPr>
            </w:pPr>
          </w:p>
        </w:tc>
        <w:tc>
          <w:tcPr>
            <w:tcW w:w="5325" w:type="dxa"/>
          </w:tcPr>
          <w:p w14:paraId="462E2405" w14:textId="77777777" w:rsidR="00B514A4" w:rsidRDefault="001A1951">
            <w:pPr>
              <w:rPr>
                <w:rFonts w:ascii="Calibri" w:eastAsia="Calibri" w:hAnsi="Calibri" w:cs="Calibri"/>
                <w:sz w:val="20"/>
                <w:szCs w:val="20"/>
              </w:rPr>
            </w:pPr>
            <w:r>
              <w:rPr>
                <w:rFonts w:ascii="Calibri" w:eastAsia="Calibri" w:hAnsi="Calibri" w:cs="Calibri"/>
                <w:sz w:val="20"/>
                <w:szCs w:val="20"/>
              </w:rPr>
              <w:t>Maria Estrada – Appointed by Academic Senate</w:t>
            </w:r>
          </w:p>
        </w:tc>
        <w:tc>
          <w:tcPr>
            <w:tcW w:w="510" w:type="dxa"/>
          </w:tcPr>
          <w:p w14:paraId="0E27B00A" w14:textId="6228D457" w:rsidR="00B514A4" w:rsidRDefault="007D1205" w:rsidP="44BEC5CE">
            <w:pPr>
              <w:jc w:val="center"/>
              <w:rPr>
                <w:rFonts w:ascii="Calibri" w:eastAsia="Calibri" w:hAnsi="Calibri" w:cs="Calibri"/>
                <w:sz w:val="20"/>
                <w:szCs w:val="20"/>
              </w:rPr>
            </w:pPr>
            <w:r>
              <w:rPr>
                <w:rFonts w:ascii="Calibri" w:eastAsia="Calibri" w:hAnsi="Calibri" w:cs="Calibri"/>
                <w:sz w:val="20"/>
                <w:szCs w:val="20"/>
              </w:rPr>
              <w:t>x</w:t>
            </w:r>
          </w:p>
        </w:tc>
        <w:tc>
          <w:tcPr>
            <w:tcW w:w="4425" w:type="dxa"/>
          </w:tcPr>
          <w:p w14:paraId="463410CE" w14:textId="77777777" w:rsidR="00B514A4" w:rsidRDefault="001A1951">
            <w:pPr>
              <w:rPr>
                <w:rFonts w:ascii="Calibri" w:eastAsia="Calibri" w:hAnsi="Calibri" w:cs="Calibri"/>
                <w:sz w:val="20"/>
                <w:szCs w:val="20"/>
              </w:rPr>
            </w:pPr>
            <w:r>
              <w:rPr>
                <w:rFonts w:ascii="Calibri" w:eastAsia="Calibri" w:hAnsi="Calibri" w:cs="Calibri"/>
                <w:sz w:val="20"/>
                <w:szCs w:val="20"/>
              </w:rPr>
              <w:t>Nicole Blean – Appointed by Management Steering</w:t>
            </w:r>
          </w:p>
        </w:tc>
      </w:tr>
      <w:tr w:rsidR="00B514A4" w14:paraId="221B89C9" w14:textId="77777777" w:rsidTr="44BEC5CE">
        <w:trPr>
          <w:trHeight w:val="240"/>
        </w:trPr>
        <w:tc>
          <w:tcPr>
            <w:tcW w:w="535" w:type="dxa"/>
          </w:tcPr>
          <w:p w14:paraId="60061E4C" w14:textId="07533C59" w:rsidR="00B514A4" w:rsidRDefault="007D1205" w:rsidP="44BEC5CE">
            <w:pPr>
              <w:jc w:val="center"/>
              <w:rPr>
                <w:rFonts w:ascii="Calibri" w:eastAsia="Calibri" w:hAnsi="Calibri" w:cs="Calibri"/>
                <w:sz w:val="20"/>
                <w:szCs w:val="20"/>
              </w:rPr>
            </w:pPr>
            <w:r>
              <w:rPr>
                <w:rFonts w:ascii="Calibri" w:eastAsia="Calibri" w:hAnsi="Calibri" w:cs="Calibri"/>
                <w:sz w:val="20"/>
                <w:szCs w:val="20"/>
              </w:rPr>
              <w:t>x</w:t>
            </w:r>
          </w:p>
        </w:tc>
        <w:tc>
          <w:tcPr>
            <w:tcW w:w="5325" w:type="dxa"/>
          </w:tcPr>
          <w:p w14:paraId="70CD6BB9" w14:textId="1B428B3C" w:rsidR="00B514A4" w:rsidRDefault="001A1951" w:rsidP="003C6B81">
            <w:pPr>
              <w:rPr>
                <w:rFonts w:ascii="Calibri" w:eastAsia="Calibri" w:hAnsi="Calibri" w:cs="Calibri"/>
                <w:sz w:val="20"/>
                <w:szCs w:val="20"/>
              </w:rPr>
            </w:pPr>
            <w:r>
              <w:rPr>
                <w:rFonts w:ascii="Calibri" w:eastAsia="Calibri" w:hAnsi="Calibri" w:cs="Calibri"/>
                <w:sz w:val="20"/>
                <w:szCs w:val="20"/>
              </w:rPr>
              <w:t>Julie Laverty –</w:t>
            </w:r>
            <w:r w:rsidR="003C6B81">
              <w:rPr>
                <w:rFonts w:ascii="Calibri" w:eastAsia="Calibri" w:hAnsi="Calibri" w:cs="Calibri"/>
                <w:sz w:val="20"/>
                <w:szCs w:val="20"/>
              </w:rPr>
              <w:t xml:space="preserve"> </w:t>
            </w:r>
            <w:r>
              <w:rPr>
                <w:rFonts w:ascii="Calibri" w:eastAsia="Calibri" w:hAnsi="Calibri" w:cs="Calibri"/>
                <w:sz w:val="20"/>
                <w:szCs w:val="20"/>
              </w:rPr>
              <w:t>Appointed by the President</w:t>
            </w:r>
          </w:p>
        </w:tc>
        <w:tc>
          <w:tcPr>
            <w:tcW w:w="510" w:type="dxa"/>
          </w:tcPr>
          <w:p w14:paraId="44EAFD9C" w14:textId="77777777" w:rsidR="00B514A4" w:rsidRDefault="00B514A4">
            <w:pPr>
              <w:jc w:val="center"/>
              <w:rPr>
                <w:rFonts w:ascii="Calibri" w:eastAsia="Calibri" w:hAnsi="Calibri" w:cs="Calibri"/>
                <w:sz w:val="20"/>
                <w:szCs w:val="20"/>
              </w:rPr>
            </w:pPr>
            <w:bookmarkStart w:id="0" w:name="_GoBack"/>
            <w:bookmarkEnd w:id="0"/>
          </w:p>
        </w:tc>
        <w:tc>
          <w:tcPr>
            <w:tcW w:w="4425" w:type="dxa"/>
          </w:tcPr>
          <w:p w14:paraId="4849218D" w14:textId="77777777" w:rsidR="00B514A4" w:rsidRDefault="001A1951">
            <w:pPr>
              <w:rPr>
                <w:rFonts w:ascii="Calibri" w:eastAsia="Calibri" w:hAnsi="Calibri" w:cs="Calibri"/>
                <w:sz w:val="20"/>
                <w:szCs w:val="20"/>
              </w:rPr>
            </w:pPr>
            <w:r>
              <w:rPr>
                <w:rFonts w:ascii="Calibri" w:eastAsia="Calibri" w:hAnsi="Calibri" w:cs="Calibri"/>
                <w:sz w:val="20"/>
                <w:szCs w:val="20"/>
              </w:rPr>
              <w:t>Guest: Marlene Espina</w:t>
            </w:r>
          </w:p>
        </w:tc>
      </w:tr>
    </w:tbl>
    <w:p w14:paraId="4B94D5A5" w14:textId="77777777" w:rsidR="00B514A4" w:rsidRDefault="00B514A4">
      <w:pPr>
        <w:pStyle w:val="Title"/>
        <w:rPr>
          <w:rFonts w:ascii="Calibri" w:eastAsia="Calibri" w:hAnsi="Calibri" w:cs="Calibri"/>
          <w:sz w:val="20"/>
          <w:szCs w:val="20"/>
        </w:rPr>
      </w:pPr>
    </w:p>
    <w:tbl>
      <w:tblPr>
        <w:tblW w:w="10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68"/>
        <w:gridCol w:w="5209"/>
        <w:gridCol w:w="3315"/>
      </w:tblGrid>
      <w:tr w:rsidR="00B514A4" w:rsidRPr="003C6B81" w14:paraId="51FBF4E9" w14:textId="77777777" w:rsidTr="4C8D1D95">
        <w:trPr>
          <w:trHeight w:val="300"/>
        </w:trPr>
        <w:tc>
          <w:tcPr>
            <w:tcW w:w="2268" w:type="dxa"/>
            <w:tcBorders>
              <w:top w:val="nil"/>
            </w:tcBorders>
            <w:shd w:val="clear" w:color="auto" w:fill="000000" w:themeFill="text1"/>
          </w:tcPr>
          <w:p w14:paraId="4BC3107F" w14:textId="77777777" w:rsidR="00B514A4" w:rsidRPr="003C6B81" w:rsidRDefault="001A1951">
            <w:pPr>
              <w:spacing w:before="60" w:after="60"/>
              <w:jc w:val="center"/>
              <w:rPr>
                <w:rFonts w:ascii="Calibri" w:eastAsia="Calibri" w:hAnsi="Calibri" w:cs="Calibri"/>
                <w:b/>
                <w:color w:val="FFFFFF"/>
              </w:rPr>
            </w:pPr>
            <w:r w:rsidRPr="003C6B81">
              <w:rPr>
                <w:rFonts w:ascii="Calibri" w:eastAsia="Calibri" w:hAnsi="Calibri" w:cs="Calibri"/>
                <w:b/>
                <w:color w:val="FFFFFF"/>
              </w:rPr>
              <w:t xml:space="preserve">ITEM </w:t>
            </w:r>
          </w:p>
        </w:tc>
        <w:tc>
          <w:tcPr>
            <w:tcW w:w="5209" w:type="dxa"/>
            <w:tcBorders>
              <w:top w:val="nil"/>
            </w:tcBorders>
            <w:shd w:val="clear" w:color="auto" w:fill="000000" w:themeFill="text1"/>
          </w:tcPr>
          <w:p w14:paraId="64223A70" w14:textId="77777777" w:rsidR="00B514A4" w:rsidRPr="003C6B81" w:rsidRDefault="001A1951">
            <w:pPr>
              <w:pStyle w:val="Heading1"/>
              <w:spacing w:before="60" w:after="60"/>
              <w:jc w:val="center"/>
              <w:rPr>
                <w:rFonts w:ascii="Calibri" w:eastAsia="Calibri" w:hAnsi="Calibri" w:cs="Calibri"/>
                <w:b/>
                <w:i w:val="0"/>
                <w:color w:val="FFFFFF"/>
              </w:rPr>
            </w:pPr>
            <w:r w:rsidRPr="003C6B81">
              <w:rPr>
                <w:rFonts w:ascii="Calibri" w:eastAsia="Calibri" w:hAnsi="Calibri" w:cs="Calibri"/>
                <w:b/>
                <w:i w:val="0"/>
                <w:color w:val="FFFFFF"/>
              </w:rPr>
              <w:t>DISCUSSION</w:t>
            </w:r>
          </w:p>
        </w:tc>
        <w:tc>
          <w:tcPr>
            <w:tcW w:w="3315" w:type="dxa"/>
            <w:tcBorders>
              <w:top w:val="nil"/>
            </w:tcBorders>
            <w:shd w:val="clear" w:color="auto" w:fill="000000" w:themeFill="text1"/>
          </w:tcPr>
          <w:p w14:paraId="4CE37F5A" w14:textId="77777777" w:rsidR="00B514A4" w:rsidRPr="003C6B81" w:rsidRDefault="001A1951">
            <w:pPr>
              <w:pStyle w:val="Heading1"/>
              <w:spacing w:before="60" w:after="60"/>
              <w:jc w:val="center"/>
              <w:rPr>
                <w:rFonts w:ascii="Calibri" w:eastAsia="Calibri" w:hAnsi="Calibri" w:cs="Calibri"/>
                <w:b/>
                <w:i w:val="0"/>
                <w:color w:val="FFFFFF"/>
              </w:rPr>
            </w:pPr>
            <w:r w:rsidRPr="003C6B81">
              <w:rPr>
                <w:rFonts w:ascii="Calibri" w:eastAsia="Calibri" w:hAnsi="Calibri" w:cs="Calibri"/>
                <w:b/>
                <w:i w:val="0"/>
                <w:color w:val="FFFFFF"/>
              </w:rPr>
              <w:t>OUTCOME</w:t>
            </w:r>
          </w:p>
        </w:tc>
      </w:tr>
      <w:tr w:rsidR="00B514A4" w:rsidRPr="003C6B81" w14:paraId="209AEA7E" w14:textId="77777777" w:rsidTr="4C8D1D95">
        <w:trPr>
          <w:trHeight w:val="520"/>
        </w:trPr>
        <w:tc>
          <w:tcPr>
            <w:tcW w:w="2268" w:type="dxa"/>
          </w:tcPr>
          <w:p w14:paraId="49CA2FA4" w14:textId="77777777" w:rsidR="00B514A4" w:rsidRPr="003C6B81" w:rsidRDefault="001A1951">
            <w:pPr>
              <w:pBdr>
                <w:top w:val="nil"/>
                <w:left w:val="nil"/>
                <w:bottom w:val="nil"/>
                <w:right w:val="nil"/>
                <w:between w:val="nil"/>
              </w:pBdr>
              <w:tabs>
                <w:tab w:val="center" w:pos="4320"/>
                <w:tab w:val="right" w:pos="8640"/>
              </w:tabs>
              <w:rPr>
                <w:rFonts w:ascii="Calibri" w:eastAsia="Calibri" w:hAnsi="Calibri" w:cs="Calibri"/>
                <w:color w:val="000000"/>
              </w:rPr>
            </w:pPr>
            <w:r w:rsidRPr="003C6B81">
              <w:rPr>
                <w:rFonts w:ascii="Calibri" w:eastAsia="Calibri" w:hAnsi="Calibri" w:cs="Calibri"/>
                <w:color w:val="000000"/>
              </w:rPr>
              <w:t>Minutes</w:t>
            </w:r>
          </w:p>
        </w:tc>
        <w:tc>
          <w:tcPr>
            <w:tcW w:w="5209" w:type="dxa"/>
          </w:tcPr>
          <w:p w14:paraId="2992F855" w14:textId="6F0AFB34" w:rsidR="00B514A4" w:rsidRPr="003C6B81" w:rsidRDefault="44BEC5CE" w:rsidP="00EF342A">
            <w:pPr>
              <w:pBdr>
                <w:top w:val="nil"/>
                <w:left w:val="nil"/>
                <w:bottom w:val="nil"/>
                <w:right w:val="nil"/>
                <w:between w:val="nil"/>
              </w:pBdr>
              <w:tabs>
                <w:tab w:val="left" w:pos="162"/>
              </w:tabs>
              <w:rPr>
                <w:rFonts w:ascii="Calibri" w:eastAsia="Calibri" w:hAnsi="Calibri" w:cs="Calibri"/>
              </w:rPr>
            </w:pPr>
            <w:r w:rsidRPr="44BEC5CE">
              <w:rPr>
                <w:rFonts w:ascii="Calibri" w:eastAsia="Calibri" w:hAnsi="Calibri" w:cs="Calibri"/>
              </w:rPr>
              <w:t xml:space="preserve">Reviewed </w:t>
            </w:r>
            <w:r w:rsidR="00EF342A">
              <w:rPr>
                <w:rFonts w:ascii="Calibri" w:eastAsia="Calibri" w:hAnsi="Calibri" w:cs="Calibri"/>
              </w:rPr>
              <w:t>February</w:t>
            </w:r>
          </w:p>
        </w:tc>
        <w:tc>
          <w:tcPr>
            <w:tcW w:w="3315" w:type="dxa"/>
          </w:tcPr>
          <w:p w14:paraId="34C98079" w14:textId="23E37AD5" w:rsidR="00EF342A" w:rsidRDefault="4C8D1D95" w:rsidP="4C8D1D95">
            <w:pPr>
              <w:pBdr>
                <w:top w:val="nil"/>
                <w:left w:val="nil"/>
                <w:bottom w:val="nil"/>
                <w:right w:val="nil"/>
                <w:between w:val="nil"/>
              </w:pBdr>
              <w:tabs>
                <w:tab w:val="center" w:pos="4320"/>
                <w:tab w:val="right" w:pos="8640"/>
              </w:tabs>
              <w:rPr>
                <w:rFonts w:ascii="Calibri" w:eastAsia="Calibri" w:hAnsi="Calibri" w:cs="Calibri"/>
                <w:color w:val="000000" w:themeColor="text1"/>
              </w:rPr>
            </w:pPr>
            <w:r w:rsidRPr="4C8D1D95">
              <w:rPr>
                <w:rFonts w:ascii="Calibri" w:eastAsia="Calibri" w:hAnsi="Calibri" w:cs="Calibri"/>
                <w:color w:val="000000" w:themeColor="text1"/>
              </w:rPr>
              <w:t>Approved</w:t>
            </w:r>
          </w:p>
          <w:p w14:paraId="3DEEC669" w14:textId="62E63699" w:rsidR="00B514A4" w:rsidRPr="003C6B81" w:rsidRDefault="00B514A4" w:rsidP="44BEC5CE">
            <w:pPr>
              <w:pBdr>
                <w:top w:val="nil"/>
                <w:left w:val="nil"/>
                <w:bottom w:val="nil"/>
                <w:right w:val="nil"/>
                <w:between w:val="nil"/>
              </w:pBdr>
              <w:tabs>
                <w:tab w:val="center" w:pos="4320"/>
                <w:tab w:val="right" w:pos="8640"/>
              </w:tabs>
              <w:rPr>
                <w:rFonts w:ascii="Calibri" w:eastAsia="Calibri" w:hAnsi="Calibri" w:cs="Calibri"/>
                <w:color w:val="000000" w:themeColor="text1"/>
              </w:rPr>
            </w:pPr>
          </w:p>
        </w:tc>
      </w:tr>
      <w:tr w:rsidR="00E21FF4" w:rsidRPr="003C6B81" w14:paraId="5886D80A" w14:textId="77777777" w:rsidTr="4C8D1D95">
        <w:tc>
          <w:tcPr>
            <w:tcW w:w="2268" w:type="dxa"/>
          </w:tcPr>
          <w:p w14:paraId="608BD618" w14:textId="609B6A76" w:rsidR="00E21FF4" w:rsidRPr="003C6B81" w:rsidRDefault="00EF342A" w:rsidP="00E21FF4">
            <w:pPr>
              <w:rPr>
                <w:rFonts w:ascii="Calibri" w:eastAsia="Calibri" w:hAnsi="Calibri" w:cs="Calibri"/>
              </w:rPr>
            </w:pPr>
            <w:r>
              <w:rPr>
                <w:rFonts w:ascii="Calibri" w:eastAsia="Calibri" w:hAnsi="Calibri" w:cs="Calibri"/>
                <w:color w:val="000000"/>
              </w:rPr>
              <w:t>Way to Go, Joe! – status update</w:t>
            </w:r>
          </w:p>
        </w:tc>
        <w:tc>
          <w:tcPr>
            <w:tcW w:w="5209" w:type="dxa"/>
          </w:tcPr>
          <w:p w14:paraId="4B99056E" w14:textId="6A2B242D" w:rsidR="00C65300" w:rsidRPr="00EF342A" w:rsidRDefault="00EF342A" w:rsidP="00EF342A">
            <w:pPr>
              <w:rPr>
                <w:rFonts w:ascii="Calibri" w:eastAsia="Calibri" w:hAnsi="Calibri" w:cs="Calibri"/>
                <w:color w:val="000000" w:themeColor="text1"/>
              </w:rPr>
            </w:pPr>
            <w:r>
              <w:rPr>
                <w:rFonts w:asciiTheme="majorHAnsi" w:hAnsiTheme="majorHAnsi" w:cstheme="majorBidi"/>
                <w:color w:val="000000" w:themeColor="text1"/>
              </w:rPr>
              <w:t xml:space="preserve">Custodial has not responded to whether they have chosen a department or if they want to vote online.  Lianne pointed out that they do not have easy web access.  </w:t>
            </w:r>
          </w:p>
        </w:tc>
        <w:tc>
          <w:tcPr>
            <w:tcW w:w="3315" w:type="dxa"/>
          </w:tcPr>
          <w:p w14:paraId="1299C43A" w14:textId="284835E1" w:rsidR="00E21FF4" w:rsidRPr="003C6B81" w:rsidRDefault="00EF342A" w:rsidP="44BEC5CE">
            <w:pPr>
              <w:rPr>
                <w:rFonts w:ascii="Calibri" w:eastAsia="Calibri" w:hAnsi="Calibri" w:cs="Calibri"/>
              </w:rPr>
            </w:pPr>
            <w:r>
              <w:rPr>
                <w:rFonts w:ascii="Calibri" w:eastAsia="Calibri" w:hAnsi="Calibri" w:cs="Calibri"/>
              </w:rPr>
              <w:t>Eva will print 50 copies of the voting form to be distributed to the Custodial staff.</w:t>
            </w:r>
          </w:p>
        </w:tc>
      </w:tr>
      <w:tr w:rsidR="44BEC5CE" w14:paraId="020B421C" w14:textId="77777777" w:rsidTr="4C8D1D95">
        <w:tc>
          <w:tcPr>
            <w:tcW w:w="2268" w:type="dxa"/>
          </w:tcPr>
          <w:p w14:paraId="743F2125" w14:textId="2497E61E" w:rsidR="44BEC5CE" w:rsidRDefault="00EF342A" w:rsidP="44BEC5CE">
            <w:pPr>
              <w:rPr>
                <w:rFonts w:ascii="Calibri" w:eastAsia="Calibri" w:hAnsi="Calibri" w:cs="Calibri"/>
              </w:rPr>
            </w:pPr>
            <w:r>
              <w:rPr>
                <w:rFonts w:ascii="Calibri" w:eastAsia="Calibri" w:hAnsi="Calibri" w:cs="Calibri"/>
              </w:rPr>
              <w:t>Cookies for Evening Employees – debrief and next steps</w:t>
            </w:r>
          </w:p>
        </w:tc>
        <w:tc>
          <w:tcPr>
            <w:tcW w:w="5209" w:type="dxa"/>
          </w:tcPr>
          <w:p w14:paraId="5C376D90" w14:textId="68D93F4F" w:rsidR="44BEC5CE" w:rsidRDefault="4C8D1D95" w:rsidP="4C8D1D95">
            <w:pPr>
              <w:rPr>
                <w:rFonts w:ascii="Calibri" w:eastAsia="Calibri" w:hAnsi="Calibri" w:cs="Calibri"/>
              </w:rPr>
            </w:pPr>
            <w:r w:rsidRPr="4C8D1D95">
              <w:rPr>
                <w:rFonts w:ascii="Calibri" w:eastAsia="Calibri" w:hAnsi="Calibri" w:cs="Calibri"/>
              </w:rPr>
              <w:t xml:space="preserve">We purchased 12 containers of chocolate chip, 25 cookies per container, and made about 110 baggies with 2 cookies per bag. We distributed to some of the classified employees who work in the evening, however, we did not finish all evening classified and did not even start on faculty.  There are about 600 more to distribute to staff and faculty.    </w:t>
            </w:r>
          </w:p>
        </w:tc>
        <w:tc>
          <w:tcPr>
            <w:tcW w:w="3315" w:type="dxa"/>
          </w:tcPr>
          <w:p w14:paraId="248AB696" w14:textId="3B665821" w:rsidR="44BEC5CE" w:rsidRDefault="4C8D1D95" w:rsidP="4C8D1D95">
            <w:pPr>
              <w:rPr>
                <w:rFonts w:ascii="Calibri" w:eastAsia="Calibri" w:hAnsi="Calibri" w:cs="Calibri"/>
              </w:rPr>
            </w:pPr>
            <w:r w:rsidRPr="4C8D1D95">
              <w:rPr>
                <w:rFonts w:ascii="Calibri" w:eastAsia="Calibri" w:hAnsi="Calibri" w:cs="Calibri"/>
              </w:rPr>
              <w:t>The committee decided to complete them in groups of 200 throughout the semester. We need 18 containers per 200 evening employees. Baggies have already been ordered.  Lianne and Ralph will purchase the additional cookies.  The prep date for the bags will be determined at a future meeting.</w:t>
            </w:r>
          </w:p>
        </w:tc>
      </w:tr>
      <w:tr w:rsidR="001E76B8" w:rsidRPr="003C6B81" w14:paraId="17CA8643" w14:textId="77777777" w:rsidTr="4C8D1D95">
        <w:tc>
          <w:tcPr>
            <w:tcW w:w="2268" w:type="dxa"/>
          </w:tcPr>
          <w:p w14:paraId="48134011" w14:textId="3A12B7A1" w:rsidR="001E76B8" w:rsidRPr="003C6B81" w:rsidRDefault="00EF342A" w:rsidP="00E21FF4">
            <w:pPr>
              <w:rPr>
                <w:rFonts w:ascii="Calibri" w:eastAsia="Calibri" w:hAnsi="Calibri" w:cs="Calibri"/>
              </w:rPr>
            </w:pPr>
            <w:r>
              <w:rPr>
                <w:rFonts w:ascii="Calibri" w:eastAsia="Calibri" w:hAnsi="Calibri" w:cs="Calibri"/>
              </w:rPr>
              <w:t>Celebration of Excellence Planning</w:t>
            </w:r>
          </w:p>
        </w:tc>
        <w:tc>
          <w:tcPr>
            <w:tcW w:w="5209" w:type="dxa"/>
          </w:tcPr>
          <w:p w14:paraId="5D6FCF6A" w14:textId="77777777" w:rsidR="00EF342A" w:rsidRDefault="00EF342A" w:rsidP="00EF342A">
            <w:pPr>
              <w:pStyle w:val="ListParagraph"/>
              <w:numPr>
                <w:ilvl w:val="0"/>
                <w:numId w:val="15"/>
              </w:numPr>
              <w:spacing w:after="160" w:line="259" w:lineRule="auto"/>
              <w:rPr>
                <w:color w:val="000000" w:themeColor="text1"/>
              </w:rPr>
            </w:pPr>
            <w:r w:rsidRPr="706BF0DB">
              <w:rPr>
                <w:rFonts w:ascii="Calibri" w:eastAsia="Calibri" w:hAnsi="Calibri" w:cs="Calibri"/>
                <w:color w:val="000000" w:themeColor="text1"/>
              </w:rPr>
              <w:t>Campus announcement email to all employee and to all managers asking for awardees</w:t>
            </w:r>
          </w:p>
          <w:p w14:paraId="25750FCB" w14:textId="4C99B660" w:rsidR="00EF342A" w:rsidRDefault="00EF342A" w:rsidP="00EF342A">
            <w:pPr>
              <w:pStyle w:val="ListParagraph"/>
              <w:numPr>
                <w:ilvl w:val="1"/>
                <w:numId w:val="15"/>
              </w:numPr>
              <w:spacing w:after="160" w:line="259" w:lineRule="auto"/>
              <w:rPr>
                <w:color w:val="000000" w:themeColor="text1"/>
              </w:rPr>
            </w:pPr>
            <w:r w:rsidRPr="706BF0DB">
              <w:rPr>
                <w:rFonts w:ascii="Calibri" w:eastAsia="Calibri" w:hAnsi="Calibri" w:cs="Calibri"/>
                <w:color w:val="000000" w:themeColor="text1"/>
              </w:rPr>
              <w:t>Lianne will draft manager email</w:t>
            </w:r>
            <w:r w:rsidR="00F73F58">
              <w:rPr>
                <w:rFonts w:ascii="Calibri" w:eastAsia="Calibri" w:hAnsi="Calibri" w:cs="Calibri"/>
                <w:color w:val="000000" w:themeColor="text1"/>
              </w:rPr>
              <w:t>.</w:t>
            </w:r>
          </w:p>
          <w:p w14:paraId="16EBA302" w14:textId="67994DBC" w:rsidR="00EF342A" w:rsidRDefault="00EF342A" w:rsidP="00EF342A">
            <w:pPr>
              <w:pStyle w:val="ListParagraph"/>
              <w:numPr>
                <w:ilvl w:val="1"/>
                <w:numId w:val="15"/>
              </w:numPr>
              <w:spacing w:after="160" w:line="259" w:lineRule="auto"/>
              <w:rPr>
                <w:color w:val="000000" w:themeColor="text1"/>
              </w:rPr>
            </w:pPr>
            <w:r w:rsidRPr="706BF0DB">
              <w:rPr>
                <w:rFonts w:ascii="Calibri" w:eastAsia="Calibri" w:hAnsi="Calibri" w:cs="Calibri"/>
                <w:color w:val="000000" w:themeColor="text1"/>
              </w:rPr>
              <w:t>Julie will draft campus email</w:t>
            </w:r>
            <w:r w:rsidR="00F73F58">
              <w:rPr>
                <w:rFonts w:ascii="Calibri" w:eastAsia="Calibri" w:hAnsi="Calibri" w:cs="Calibri"/>
                <w:color w:val="000000" w:themeColor="text1"/>
              </w:rPr>
              <w:t>.</w:t>
            </w:r>
          </w:p>
          <w:p w14:paraId="72E21822" w14:textId="38A20523" w:rsidR="00EF342A" w:rsidRPr="00F73F58" w:rsidRDefault="00F73F58" w:rsidP="00F73F58">
            <w:pPr>
              <w:pStyle w:val="ListParagraph"/>
              <w:numPr>
                <w:ilvl w:val="0"/>
                <w:numId w:val="15"/>
              </w:numPr>
              <w:spacing w:after="160" w:line="259" w:lineRule="auto"/>
              <w:rPr>
                <w:color w:val="000000" w:themeColor="text1"/>
              </w:rPr>
            </w:pPr>
            <w:r>
              <w:rPr>
                <w:rFonts w:ascii="Calibri" w:eastAsia="Calibri" w:hAnsi="Calibri" w:cs="Calibri"/>
                <w:color w:val="000000" w:themeColor="text1"/>
              </w:rPr>
              <w:t xml:space="preserve">Eva has already booked </w:t>
            </w:r>
            <w:r w:rsidR="00EF342A" w:rsidRPr="706BF0DB">
              <w:rPr>
                <w:rFonts w:ascii="Calibri" w:eastAsia="Calibri" w:hAnsi="Calibri" w:cs="Calibri"/>
                <w:color w:val="000000" w:themeColor="text1"/>
              </w:rPr>
              <w:t>Founders Hall for Friday, May 31, 1-2pm</w:t>
            </w:r>
            <w:r>
              <w:rPr>
                <w:rFonts w:ascii="Calibri" w:eastAsia="Calibri" w:hAnsi="Calibri" w:cs="Calibri"/>
                <w:color w:val="000000" w:themeColor="text1"/>
              </w:rPr>
              <w:t>.</w:t>
            </w:r>
          </w:p>
          <w:p w14:paraId="66C4CC22" w14:textId="77777777" w:rsidR="00EF342A" w:rsidRDefault="00EF342A" w:rsidP="00EF342A">
            <w:pPr>
              <w:pStyle w:val="ListParagraph"/>
              <w:numPr>
                <w:ilvl w:val="0"/>
                <w:numId w:val="15"/>
              </w:numPr>
              <w:spacing w:after="160" w:line="259" w:lineRule="auto"/>
              <w:rPr>
                <w:color w:val="000000" w:themeColor="text1"/>
              </w:rPr>
            </w:pPr>
            <w:r w:rsidRPr="706BF0DB">
              <w:rPr>
                <w:rFonts w:ascii="Calibri" w:eastAsia="Calibri" w:hAnsi="Calibri" w:cs="Calibri"/>
                <w:color w:val="000000" w:themeColor="text1"/>
              </w:rPr>
              <w:t>Tables: round tables, indoor and outdoor, 3 long tables for ice cream</w:t>
            </w:r>
          </w:p>
          <w:p w14:paraId="26D810E4" w14:textId="222A5208" w:rsidR="00EF342A" w:rsidRDefault="00EF342A" w:rsidP="00EF342A">
            <w:pPr>
              <w:pStyle w:val="ListParagraph"/>
              <w:numPr>
                <w:ilvl w:val="1"/>
                <w:numId w:val="15"/>
              </w:numPr>
              <w:spacing w:after="160" w:line="259" w:lineRule="auto"/>
              <w:rPr>
                <w:color w:val="000000" w:themeColor="text1"/>
              </w:rPr>
            </w:pPr>
            <w:r w:rsidRPr="706BF0DB">
              <w:rPr>
                <w:rFonts w:ascii="Calibri" w:eastAsia="Calibri" w:hAnsi="Calibri" w:cs="Calibri"/>
                <w:color w:val="000000" w:themeColor="text1"/>
              </w:rPr>
              <w:t>Eva</w:t>
            </w:r>
            <w:r w:rsidR="00F73F58">
              <w:rPr>
                <w:rFonts w:ascii="Calibri" w:eastAsia="Calibri" w:hAnsi="Calibri" w:cs="Calibri"/>
                <w:color w:val="000000" w:themeColor="text1"/>
              </w:rPr>
              <w:t xml:space="preserve"> will update event reservation.</w:t>
            </w:r>
          </w:p>
          <w:p w14:paraId="4A0CBAD1" w14:textId="77777777" w:rsidR="00EF342A" w:rsidRDefault="00EF342A" w:rsidP="00EF342A">
            <w:pPr>
              <w:pStyle w:val="ListParagraph"/>
              <w:numPr>
                <w:ilvl w:val="0"/>
                <w:numId w:val="15"/>
              </w:numPr>
              <w:spacing w:after="160" w:line="259" w:lineRule="auto"/>
              <w:rPr>
                <w:color w:val="000000" w:themeColor="text1"/>
              </w:rPr>
            </w:pPr>
            <w:r w:rsidRPr="706BF0DB">
              <w:rPr>
                <w:rFonts w:ascii="Calibri" w:eastAsia="Calibri" w:hAnsi="Calibri" w:cs="Calibri"/>
                <w:color w:val="000000" w:themeColor="text1"/>
              </w:rPr>
              <w:t>Photographer – Jeff George</w:t>
            </w:r>
          </w:p>
          <w:p w14:paraId="6567C269" w14:textId="0F921392" w:rsidR="00EF342A" w:rsidRDefault="00EF342A" w:rsidP="00EF342A">
            <w:pPr>
              <w:pStyle w:val="ListParagraph"/>
              <w:numPr>
                <w:ilvl w:val="1"/>
                <w:numId w:val="15"/>
              </w:numPr>
              <w:spacing w:after="160" w:line="259" w:lineRule="auto"/>
              <w:rPr>
                <w:color w:val="000000" w:themeColor="text1"/>
              </w:rPr>
            </w:pPr>
            <w:r w:rsidRPr="706BF0DB">
              <w:rPr>
                <w:rFonts w:ascii="Calibri" w:eastAsia="Calibri" w:hAnsi="Calibri" w:cs="Calibri"/>
                <w:color w:val="000000" w:themeColor="text1"/>
              </w:rPr>
              <w:t>Nicole</w:t>
            </w:r>
            <w:r w:rsidR="00F73F58">
              <w:rPr>
                <w:rFonts w:ascii="Calibri" w:eastAsia="Calibri" w:hAnsi="Calibri" w:cs="Calibri"/>
                <w:color w:val="000000" w:themeColor="text1"/>
              </w:rPr>
              <w:t xml:space="preserve"> will book photographer.</w:t>
            </w:r>
          </w:p>
          <w:p w14:paraId="589A11DB" w14:textId="77777777" w:rsidR="00EF342A" w:rsidRDefault="00EF342A" w:rsidP="00EF342A">
            <w:pPr>
              <w:pStyle w:val="ListParagraph"/>
              <w:numPr>
                <w:ilvl w:val="0"/>
                <w:numId w:val="15"/>
              </w:numPr>
              <w:spacing w:after="160" w:line="259" w:lineRule="auto"/>
              <w:rPr>
                <w:color w:val="000000" w:themeColor="text1"/>
              </w:rPr>
            </w:pPr>
            <w:r w:rsidRPr="706BF0DB">
              <w:rPr>
                <w:rFonts w:ascii="Calibri" w:eastAsia="Calibri" w:hAnsi="Calibri" w:cs="Calibri"/>
                <w:color w:val="000000" w:themeColor="text1"/>
              </w:rPr>
              <w:t>Dr. Scroggins and Board members</w:t>
            </w:r>
          </w:p>
          <w:p w14:paraId="29ABE4FD" w14:textId="39B42402" w:rsidR="00EF342A" w:rsidRDefault="4C8D1D95" w:rsidP="4C8D1D95">
            <w:pPr>
              <w:pStyle w:val="ListParagraph"/>
              <w:numPr>
                <w:ilvl w:val="1"/>
                <w:numId w:val="15"/>
              </w:numPr>
              <w:spacing w:after="160" w:line="259" w:lineRule="auto"/>
              <w:rPr>
                <w:color w:val="000000" w:themeColor="text1"/>
              </w:rPr>
            </w:pPr>
            <w:r w:rsidRPr="4C8D1D95">
              <w:rPr>
                <w:rFonts w:ascii="Calibri" w:eastAsia="Calibri" w:hAnsi="Calibri" w:cs="Calibri"/>
                <w:color w:val="000000" w:themeColor="text1"/>
              </w:rPr>
              <w:lastRenderedPageBreak/>
              <w:t>Eva will contact Carol. Lianne will look for email from last year.</w:t>
            </w:r>
          </w:p>
          <w:p w14:paraId="427C7D00" w14:textId="77777777" w:rsidR="00EF342A" w:rsidRDefault="00EF342A" w:rsidP="00EF342A">
            <w:pPr>
              <w:pStyle w:val="ListParagraph"/>
              <w:numPr>
                <w:ilvl w:val="0"/>
                <w:numId w:val="15"/>
              </w:numPr>
              <w:spacing w:after="160" w:line="259" w:lineRule="auto"/>
              <w:rPr>
                <w:color w:val="000000" w:themeColor="text1"/>
              </w:rPr>
            </w:pPr>
            <w:r w:rsidRPr="706BF0DB">
              <w:rPr>
                <w:rFonts w:ascii="Calibri" w:eastAsia="Calibri" w:hAnsi="Calibri" w:cs="Calibri"/>
                <w:color w:val="000000" w:themeColor="text1"/>
              </w:rPr>
              <w:t>Catering: Ice cream only vanilla, toppings and table cloths through Sodexo and sorbet through POD</w:t>
            </w:r>
          </w:p>
          <w:p w14:paraId="3CD44097" w14:textId="1874D906" w:rsidR="00EF342A" w:rsidRDefault="00EF342A" w:rsidP="00EF342A">
            <w:pPr>
              <w:pStyle w:val="ListParagraph"/>
              <w:numPr>
                <w:ilvl w:val="1"/>
                <w:numId w:val="15"/>
              </w:numPr>
              <w:spacing w:after="160" w:line="259" w:lineRule="auto"/>
              <w:rPr>
                <w:color w:val="000000" w:themeColor="text1"/>
              </w:rPr>
            </w:pPr>
            <w:r w:rsidRPr="706BF0DB">
              <w:rPr>
                <w:rFonts w:ascii="Calibri" w:eastAsia="Calibri" w:hAnsi="Calibri" w:cs="Calibri"/>
                <w:color w:val="000000" w:themeColor="text1"/>
              </w:rPr>
              <w:t>Lianne</w:t>
            </w:r>
            <w:r w:rsidR="00F73F58">
              <w:rPr>
                <w:rFonts w:ascii="Calibri" w:eastAsia="Calibri" w:hAnsi="Calibri" w:cs="Calibri"/>
                <w:color w:val="000000" w:themeColor="text1"/>
              </w:rPr>
              <w:t xml:space="preserve"> will have Maria place order.</w:t>
            </w:r>
          </w:p>
          <w:p w14:paraId="08D87BA0" w14:textId="68636D01" w:rsidR="00F73F58" w:rsidRPr="00F73F58" w:rsidRDefault="00F73F58" w:rsidP="00F73F58">
            <w:pPr>
              <w:pStyle w:val="ListParagraph"/>
              <w:numPr>
                <w:ilvl w:val="0"/>
                <w:numId w:val="15"/>
              </w:numPr>
              <w:spacing w:after="160" w:line="259" w:lineRule="auto"/>
              <w:rPr>
                <w:color w:val="000000" w:themeColor="text1"/>
              </w:rPr>
            </w:pPr>
            <w:r>
              <w:rPr>
                <w:rFonts w:ascii="Calibri" w:eastAsia="Calibri" w:hAnsi="Calibri" w:cs="Calibri"/>
                <w:color w:val="000000" w:themeColor="text1"/>
              </w:rPr>
              <w:t>Invitations</w:t>
            </w:r>
          </w:p>
          <w:p w14:paraId="21AAA42A" w14:textId="22452AE9" w:rsidR="00F73F58" w:rsidRPr="00F73F58" w:rsidRDefault="00F73F58" w:rsidP="00EF342A">
            <w:pPr>
              <w:pStyle w:val="ListParagraph"/>
              <w:numPr>
                <w:ilvl w:val="1"/>
                <w:numId w:val="15"/>
              </w:numPr>
              <w:spacing w:after="160" w:line="259" w:lineRule="auto"/>
              <w:rPr>
                <w:rFonts w:asciiTheme="majorHAnsi" w:hAnsiTheme="majorHAnsi" w:cstheme="majorHAnsi"/>
                <w:color w:val="000000" w:themeColor="text1"/>
              </w:rPr>
            </w:pPr>
            <w:r w:rsidRPr="00F73F58">
              <w:rPr>
                <w:rFonts w:asciiTheme="majorHAnsi" w:hAnsiTheme="majorHAnsi" w:cstheme="majorHAnsi"/>
                <w:color w:val="000000" w:themeColor="text1"/>
              </w:rPr>
              <w:t xml:space="preserve">Lianne will find out what size </w:t>
            </w:r>
            <w:r>
              <w:rPr>
                <w:rFonts w:asciiTheme="majorHAnsi" w:hAnsiTheme="majorHAnsi" w:cstheme="majorHAnsi"/>
                <w:color w:val="000000" w:themeColor="text1"/>
              </w:rPr>
              <w:t>they</w:t>
            </w:r>
            <w:r w:rsidRPr="00F73F58">
              <w:rPr>
                <w:rFonts w:asciiTheme="majorHAnsi" w:hAnsiTheme="majorHAnsi" w:cstheme="majorHAnsi"/>
                <w:color w:val="000000" w:themeColor="text1"/>
              </w:rPr>
              <w:t xml:space="preserve"> should be depending on envelopes.</w:t>
            </w:r>
          </w:p>
          <w:p w14:paraId="72FE59F6" w14:textId="6809F423" w:rsidR="00EF342A" w:rsidRDefault="00EF342A" w:rsidP="00EF342A">
            <w:pPr>
              <w:pStyle w:val="ListParagraph"/>
              <w:numPr>
                <w:ilvl w:val="1"/>
                <w:numId w:val="15"/>
              </w:numPr>
              <w:spacing w:after="160" w:line="259" w:lineRule="auto"/>
              <w:rPr>
                <w:color w:val="000000" w:themeColor="text1"/>
              </w:rPr>
            </w:pPr>
            <w:r w:rsidRPr="706BF0DB">
              <w:rPr>
                <w:rFonts w:ascii="Calibri" w:eastAsia="Calibri" w:hAnsi="Calibri" w:cs="Calibri"/>
                <w:color w:val="000000" w:themeColor="text1"/>
              </w:rPr>
              <w:t>Eva</w:t>
            </w:r>
            <w:r w:rsidR="00F73F58">
              <w:rPr>
                <w:rFonts w:ascii="Calibri" w:eastAsia="Calibri" w:hAnsi="Calibri" w:cs="Calibri"/>
                <w:color w:val="000000" w:themeColor="text1"/>
              </w:rPr>
              <w:t xml:space="preserve"> will create the invitation.</w:t>
            </w:r>
          </w:p>
          <w:p w14:paraId="22CE1BB8" w14:textId="77777777" w:rsidR="00EF342A" w:rsidRDefault="00EF342A" w:rsidP="00EF342A">
            <w:pPr>
              <w:pStyle w:val="ListParagraph"/>
              <w:numPr>
                <w:ilvl w:val="0"/>
                <w:numId w:val="15"/>
              </w:numPr>
              <w:spacing w:after="160" w:line="259" w:lineRule="auto"/>
              <w:rPr>
                <w:color w:val="000000" w:themeColor="text1"/>
              </w:rPr>
            </w:pPr>
            <w:r w:rsidRPr="706BF0DB">
              <w:rPr>
                <w:rFonts w:ascii="Calibri" w:eastAsia="Calibri" w:hAnsi="Calibri" w:cs="Calibri"/>
                <w:color w:val="000000" w:themeColor="text1"/>
              </w:rPr>
              <w:t>Pin cards WITHOUT DATE!</w:t>
            </w:r>
          </w:p>
          <w:p w14:paraId="258D9DA0" w14:textId="2F06F0C6" w:rsidR="001E76B8" w:rsidRPr="003C6B81" w:rsidRDefault="4C8D1D95" w:rsidP="4C8D1D95">
            <w:pPr>
              <w:pStyle w:val="ListParagraph"/>
              <w:numPr>
                <w:ilvl w:val="1"/>
                <w:numId w:val="15"/>
              </w:numPr>
              <w:spacing w:after="160" w:line="259" w:lineRule="auto"/>
              <w:rPr>
                <w:color w:val="000000" w:themeColor="text1"/>
              </w:rPr>
            </w:pPr>
            <w:r w:rsidRPr="4C8D1D95">
              <w:rPr>
                <w:rFonts w:ascii="Calibri" w:eastAsia="Calibri" w:hAnsi="Calibri" w:cs="Calibri"/>
                <w:color w:val="000000" w:themeColor="text1"/>
              </w:rPr>
              <w:t>Eva</w:t>
            </w:r>
            <w:r w:rsidR="00F73F58">
              <w:rPr>
                <w:rFonts w:ascii="Calibri" w:eastAsia="Calibri" w:hAnsi="Calibri" w:cs="Calibri"/>
                <w:color w:val="000000" w:themeColor="text1"/>
              </w:rPr>
              <w:t xml:space="preserve"> will create the pin cards.</w:t>
            </w:r>
          </w:p>
        </w:tc>
        <w:tc>
          <w:tcPr>
            <w:tcW w:w="3315" w:type="dxa"/>
          </w:tcPr>
          <w:p w14:paraId="44E4C79C" w14:textId="77777777" w:rsidR="001E76B8" w:rsidRPr="003C6B81" w:rsidRDefault="001E76B8" w:rsidP="45C92D39">
            <w:pPr>
              <w:rPr>
                <w:rFonts w:ascii="Calibri" w:eastAsia="Calibri" w:hAnsi="Calibri" w:cs="Calibri"/>
              </w:rPr>
            </w:pPr>
          </w:p>
        </w:tc>
      </w:tr>
      <w:tr w:rsidR="00E21FF4" w:rsidRPr="003C6B81" w14:paraId="394D4C8D" w14:textId="77777777" w:rsidTr="4C8D1D95">
        <w:tc>
          <w:tcPr>
            <w:tcW w:w="2268" w:type="dxa"/>
          </w:tcPr>
          <w:p w14:paraId="25E800D6" w14:textId="77777777" w:rsidR="00E21FF4" w:rsidRPr="003C6B81" w:rsidRDefault="00E21FF4" w:rsidP="00E21FF4">
            <w:pPr>
              <w:rPr>
                <w:rFonts w:ascii="Calibri" w:eastAsia="Calibri" w:hAnsi="Calibri" w:cs="Calibri"/>
                <w:b/>
              </w:rPr>
            </w:pPr>
            <w:r w:rsidRPr="003C6B81">
              <w:rPr>
                <w:rFonts w:ascii="Calibri" w:eastAsia="Calibri" w:hAnsi="Calibri" w:cs="Calibri"/>
                <w:b/>
              </w:rPr>
              <w:t>Next Meeting</w:t>
            </w:r>
          </w:p>
        </w:tc>
        <w:tc>
          <w:tcPr>
            <w:tcW w:w="8524" w:type="dxa"/>
            <w:gridSpan w:val="2"/>
          </w:tcPr>
          <w:p w14:paraId="11EDDCCB" w14:textId="6E7CE990" w:rsidR="00E21FF4" w:rsidRPr="003C6B81" w:rsidRDefault="4C8D1D95" w:rsidP="4C8D1D95">
            <w:pPr>
              <w:pBdr>
                <w:top w:val="nil"/>
                <w:left w:val="nil"/>
                <w:bottom w:val="nil"/>
                <w:right w:val="nil"/>
                <w:between w:val="nil"/>
              </w:pBdr>
              <w:tabs>
                <w:tab w:val="center" w:pos="4320"/>
                <w:tab w:val="right" w:pos="8640"/>
              </w:tabs>
              <w:rPr>
                <w:rFonts w:asciiTheme="majorHAnsi" w:eastAsia="Calibri" w:hAnsiTheme="majorHAnsi" w:cstheme="majorBidi"/>
                <w:b/>
                <w:bCs/>
                <w:color w:val="000000" w:themeColor="text1"/>
              </w:rPr>
            </w:pPr>
            <w:r w:rsidRPr="4C8D1D95">
              <w:rPr>
                <w:rFonts w:asciiTheme="majorHAnsi" w:eastAsia="Calibri" w:hAnsiTheme="majorHAnsi" w:cstheme="majorBidi"/>
                <w:b/>
                <w:bCs/>
                <w:color w:val="000000" w:themeColor="text1"/>
              </w:rPr>
              <w:t>Tuesday, April 9, 2019 – 12:30-1:30 pm – POD, Innovation Room, 6-144</w:t>
            </w:r>
          </w:p>
        </w:tc>
      </w:tr>
    </w:tbl>
    <w:p w14:paraId="6D98A12B" w14:textId="77777777" w:rsidR="00B514A4" w:rsidRDefault="00B514A4">
      <w:pPr>
        <w:rPr>
          <w:rFonts w:ascii="Calibri" w:eastAsia="Calibri" w:hAnsi="Calibri" w:cs="Calibri"/>
          <w:sz w:val="20"/>
          <w:szCs w:val="20"/>
          <w:u w:val="single"/>
        </w:rPr>
      </w:pP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0228"/>
      </w:tblGrid>
      <w:tr w:rsidR="00B514A4" w:rsidRPr="003C6B81" w14:paraId="40479A05" w14:textId="77777777" w:rsidTr="45C92D39">
        <w:tc>
          <w:tcPr>
            <w:tcW w:w="10795" w:type="dxa"/>
            <w:gridSpan w:val="2"/>
            <w:shd w:val="clear" w:color="auto" w:fill="000000" w:themeFill="text1"/>
          </w:tcPr>
          <w:p w14:paraId="27021B1D" w14:textId="77777777" w:rsidR="00B514A4" w:rsidRPr="003C6B81" w:rsidRDefault="001A1951">
            <w:pPr>
              <w:pStyle w:val="Heading2"/>
              <w:rPr>
                <w:rFonts w:ascii="Calibri" w:eastAsia="Calibri" w:hAnsi="Calibri" w:cs="Calibri"/>
              </w:rPr>
            </w:pPr>
            <w:r w:rsidRPr="003C6B81">
              <w:rPr>
                <w:rFonts w:ascii="Calibri" w:eastAsia="Calibri" w:hAnsi="Calibri" w:cs="Calibri"/>
              </w:rPr>
              <w:t>TOPICS FOR FUTURE MEETINGS</w:t>
            </w:r>
          </w:p>
        </w:tc>
      </w:tr>
      <w:tr w:rsidR="00B514A4" w:rsidRPr="003C6B81" w14:paraId="6DEA32C5" w14:textId="77777777" w:rsidTr="45C92D39">
        <w:trPr>
          <w:trHeight w:val="220"/>
        </w:trPr>
        <w:tc>
          <w:tcPr>
            <w:tcW w:w="567" w:type="dxa"/>
          </w:tcPr>
          <w:p w14:paraId="2946DB82" w14:textId="77777777" w:rsidR="00B514A4" w:rsidRPr="003C6B81" w:rsidRDefault="00B514A4">
            <w:pPr>
              <w:jc w:val="center"/>
              <w:rPr>
                <w:rFonts w:ascii="Calibri" w:eastAsia="Calibri" w:hAnsi="Calibri" w:cs="Calibri"/>
              </w:rPr>
            </w:pPr>
          </w:p>
        </w:tc>
        <w:tc>
          <w:tcPr>
            <w:tcW w:w="10228" w:type="dxa"/>
          </w:tcPr>
          <w:p w14:paraId="0DEA1DAC" w14:textId="3A11FF35" w:rsidR="00B514A4" w:rsidRPr="003C6B81" w:rsidRDefault="45C92D39" w:rsidP="45C92D39">
            <w:pPr>
              <w:rPr>
                <w:rFonts w:ascii="Calibri" w:eastAsia="Calibri" w:hAnsi="Calibri" w:cs="Calibri"/>
              </w:rPr>
            </w:pPr>
            <w:r w:rsidRPr="003C6B81">
              <w:rPr>
                <w:rFonts w:ascii="Calibri" w:eastAsia="Calibri" w:hAnsi="Calibri" w:cs="Calibri"/>
              </w:rPr>
              <w:t>Website</w:t>
            </w:r>
          </w:p>
        </w:tc>
      </w:tr>
      <w:tr w:rsidR="00B514A4" w:rsidRPr="003C6B81" w14:paraId="5997CC1D" w14:textId="77777777" w:rsidTr="45C92D39">
        <w:tc>
          <w:tcPr>
            <w:tcW w:w="567" w:type="dxa"/>
          </w:tcPr>
          <w:p w14:paraId="110FFD37" w14:textId="77777777" w:rsidR="00B514A4" w:rsidRPr="003C6B81" w:rsidRDefault="00B514A4">
            <w:pPr>
              <w:jc w:val="center"/>
              <w:rPr>
                <w:rFonts w:ascii="Calibri" w:eastAsia="Calibri" w:hAnsi="Calibri" w:cs="Calibri"/>
              </w:rPr>
            </w:pPr>
          </w:p>
        </w:tc>
        <w:tc>
          <w:tcPr>
            <w:tcW w:w="10228" w:type="dxa"/>
          </w:tcPr>
          <w:p w14:paraId="6B699379" w14:textId="7F2D759F" w:rsidR="00B514A4" w:rsidRPr="003C6B81" w:rsidRDefault="45C92D39" w:rsidP="45C92D39">
            <w:pPr>
              <w:tabs>
                <w:tab w:val="left" w:pos="4176"/>
              </w:tabs>
              <w:spacing w:line="259" w:lineRule="auto"/>
              <w:jc w:val="both"/>
              <w:rPr>
                <w:rFonts w:ascii="Calibri" w:eastAsia="Calibri" w:hAnsi="Calibri" w:cs="Calibri"/>
              </w:rPr>
            </w:pPr>
            <w:r w:rsidRPr="003C6B81">
              <w:rPr>
                <w:rFonts w:ascii="Calibri" w:eastAsia="Calibri" w:hAnsi="Calibri" w:cs="Calibri"/>
              </w:rPr>
              <w:t>Repository</w:t>
            </w:r>
          </w:p>
        </w:tc>
      </w:tr>
      <w:tr w:rsidR="004536DC" w:rsidRPr="003C6B81" w14:paraId="24C53B0A" w14:textId="77777777" w:rsidTr="45C92D39">
        <w:tc>
          <w:tcPr>
            <w:tcW w:w="567" w:type="dxa"/>
          </w:tcPr>
          <w:p w14:paraId="72EAE37C" w14:textId="77777777" w:rsidR="004536DC" w:rsidRPr="003C6B81" w:rsidRDefault="004536DC">
            <w:pPr>
              <w:jc w:val="center"/>
              <w:rPr>
                <w:rFonts w:ascii="Calibri" w:eastAsia="Calibri" w:hAnsi="Calibri" w:cs="Calibri"/>
              </w:rPr>
            </w:pPr>
          </w:p>
        </w:tc>
        <w:tc>
          <w:tcPr>
            <w:tcW w:w="10228" w:type="dxa"/>
          </w:tcPr>
          <w:p w14:paraId="3825FF70" w14:textId="75A719E0" w:rsidR="004536DC" w:rsidRPr="003C6B81" w:rsidRDefault="004536DC" w:rsidP="45C92D39">
            <w:pPr>
              <w:tabs>
                <w:tab w:val="left" w:pos="4176"/>
              </w:tabs>
              <w:spacing w:line="259" w:lineRule="auto"/>
              <w:jc w:val="both"/>
              <w:rPr>
                <w:rFonts w:ascii="Calibri" w:eastAsia="Calibri" w:hAnsi="Calibri" w:cs="Calibri"/>
              </w:rPr>
            </w:pPr>
            <w:r>
              <w:rPr>
                <w:rFonts w:ascii="Calibri" w:eastAsia="Calibri" w:hAnsi="Calibri" w:cs="Calibri"/>
              </w:rPr>
              <w:t>Quarterly Shout Outs blast</w:t>
            </w:r>
          </w:p>
        </w:tc>
      </w:tr>
      <w:tr w:rsidR="004536DC" w:rsidRPr="003C6B81" w14:paraId="22D71D06" w14:textId="77777777" w:rsidTr="45C92D39">
        <w:tc>
          <w:tcPr>
            <w:tcW w:w="567" w:type="dxa"/>
          </w:tcPr>
          <w:p w14:paraId="26CAE162" w14:textId="77777777" w:rsidR="004536DC" w:rsidRPr="003C6B81" w:rsidRDefault="004536DC">
            <w:pPr>
              <w:jc w:val="center"/>
              <w:rPr>
                <w:rFonts w:ascii="Calibri" w:eastAsia="Calibri" w:hAnsi="Calibri" w:cs="Calibri"/>
              </w:rPr>
            </w:pPr>
          </w:p>
        </w:tc>
        <w:tc>
          <w:tcPr>
            <w:tcW w:w="10228" w:type="dxa"/>
          </w:tcPr>
          <w:p w14:paraId="50352B9E" w14:textId="23D5FBEF" w:rsidR="004536DC" w:rsidRDefault="004536DC" w:rsidP="45C92D39">
            <w:pPr>
              <w:tabs>
                <w:tab w:val="left" w:pos="4176"/>
              </w:tabs>
              <w:spacing w:line="259" w:lineRule="auto"/>
              <w:jc w:val="both"/>
              <w:rPr>
                <w:rFonts w:ascii="Calibri" w:eastAsia="Calibri" w:hAnsi="Calibri" w:cs="Calibri"/>
              </w:rPr>
            </w:pPr>
            <w:r>
              <w:rPr>
                <w:rFonts w:ascii="Calibri" w:eastAsia="Calibri" w:hAnsi="Calibri" w:cs="Calibri"/>
              </w:rPr>
              <w:t>Revisit 2018-19 Committee Goals</w:t>
            </w:r>
          </w:p>
        </w:tc>
      </w:tr>
    </w:tbl>
    <w:p w14:paraId="3FE9F23F" w14:textId="77777777" w:rsidR="00B514A4" w:rsidRDefault="00B514A4">
      <w:pPr>
        <w:tabs>
          <w:tab w:val="left" w:pos="8730"/>
        </w:tabs>
      </w:pPr>
    </w:p>
    <w:sectPr w:rsidR="00B514A4">
      <w:headerReference w:type="even" r:id="rId12"/>
      <w:headerReference w:type="default" r:id="rId13"/>
      <w:footerReference w:type="even" r:id="rId14"/>
      <w:footerReference w:type="default" r:id="rId15"/>
      <w:headerReference w:type="first" r:id="rId16"/>
      <w:footerReference w:type="first" r:id="rId17"/>
      <w:pgSz w:w="12240" w:h="15840"/>
      <w:pgMar w:top="36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7A59" w14:textId="77777777" w:rsidR="00A71D15" w:rsidRDefault="00A71D15">
      <w:r>
        <w:separator/>
      </w:r>
    </w:p>
  </w:endnote>
  <w:endnote w:type="continuationSeparator" w:id="0">
    <w:p w14:paraId="4961D64C" w14:textId="77777777" w:rsidR="00A71D15" w:rsidRDefault="00A7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77777777" w:rsidR="00B514A4" w:rsidRDefault="001A195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F72F646" w14:textId="77777777" w:rsidR="00B514A4" w:rsidRDefault="00B514A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572A" w14:textId="77777777" w:rsidR="004536DC" w:rsidRDefault="00453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C4F9" w14:textId="77777777" w:rsidR="004536DC" w:rsidRDefault="0045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EFC7" w14:textId="77777777" w:rsidR="00A71D15" w:rsidRDefault="00A71D15">
      <w:r>
        <w:separator/>
      </w:r>
    </w:p>
  </w:footnote>
  <w:footnote w:type="continuationSeparator" w:id="0">
    <w:p w14:paraId="214756A7" w14:textId="77777777" w:rsidR="00A71D15" w:rsidRDefault="00A7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967E" w14:textId="77777777" w:rsidR="004536DC" w:rsidRDefault="00453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B514A4" w:rsidRDefault="00B514A4">
    <w:pPr>
      <w:widowControl w:val="0"/>
      <w:pBdr>
        <w:top w:val="nil"/>
        <w:left w:val="nil"/>
        <w:bottom w:val="nil"/>
        <w:right w:val="nil"/>
        <w:between w:val="nil"/>
      </w:pBdr>
      <w:spacing w:line="276" w:lineRule="auto"/>
    </w:pPr>
  </w:p>
  <w:p w14:paraId="07547A01" w14:textId="77777777" w:rsidR="00B514A4" w:rsidRDefault="00B514A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D03C" w14:textId="77777777" w:rsidR="004536DC" w:rsidRDefault="0045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B57"/>
    <w:multiLevelType w:val="hybridMultilevel"/>
    <w:tmpl w:val="37F8B36A"/>
    <w:lvl w:ilvl="0" w:tplc="64B63942">
      <w:start w:val="1"/>
      <w:numFmt w:val="bullet"/>
      <w:lvlText w:val=""/>
      <w:lvlJc w:val="left"/>
      <w:pPr>
        <w:ind w:left="720" w:hanging="360"/>
      </w:pPr>
      <w:rPr>
        <w:rFonts w:ascii="Symbol" w:hAnsi="Symbol" w:hint="default"/>
      </w:rPr>
    </w:lvl>
    <w:lvl w:ilvl="1" w:tplc="0480F798">
      <w:start w:val="1"/>
      <w:numFmt w:val="bullet"/>
      <w:lvlText w:val="o"/>
      <w:lvlJc w:val="left"/>
      <w:pPr>
        <w:ind w:left="1440" w:hanging="360"/>
      </w:pPr>
      <w:rPr>
        <w:rFonts w:ascii="Courier New" w:hAnsi="Courier New" w:hint="default"/>
      </w:rPr>
    </w:lvl>
    <w:lvl w:ilvl="2" w:tplc="1334FE9E">
      <w:start w:val="1"/>
      <w:numFmt w:val="bullet"/>
      <w:lvlText w:val=""/>
      <w:lvlJc w:val="left"/>
      <w:pPr>
        <w:ind w:left="2160" w:hanging="360"/>
      </w:pPr>
      <w:rPr>
        <w:rFonts w:ascii="Wingdings" w:hAnsi="Wingdings" w:hint="default"/>
      </w:rPr>
    </w:lvl>
    <w:lvl w:ilvl="3" w:tplc="7B3C45FE">
      <w:start w:val="1"/>
      <w:numFmt w:val="bullet"/>
      <w:lvlText w:val=""/>
      <w:lvlJc w:val="left"/>
      <w:pPr>
        <w:ind w:left="2880" w:hanging="360"/>
      </w:pPr>
      <w:rPr>
        <w:rFonts w:ascii="Symbol" w:hAnsi="Symbol" w:hint="default"/>
      </w:rPr>
    </w:lvl>
    <w:lvl w:ilvl="4" w:tplc="88F25306">
      <w:start w:val="1"/>
      <w:numFmt w:val="bullet"/>
      <w:lvlText w:val="o"/>
      <w:lvlJc w:val="left"/>
      <w:pPr>
        <w:ind w:left="3600" w:hanging="360"/>
      </w:pPr>
      <w:rPr>
        <w:rFonts w:ascii="Courier New" w:hAnsi="Courier New" w:hint="default"/>
      </w:rPr>
    </w:lvl>
    <w:lvl w:ilvl="5" w:tplc="7D3A9FBA">
      <w:start w:val="1"/>
      <w:numFmt w:val="bullet"/>
      <w:lvlText w:val=""/>
      <w:lvlJc w:val="left"/>
      <w:pPr>
        <w:ind w:left="4320" w:hanging="360"/>
      </w:pPr>
      <w:rPr>
        <w:rFonts w:ascii="Wingdings" w:hAnsi="Wingdings" w:hint="default"/>
      </w:rPr>
    </w:lvl>
    <w:lvl w:ilvl="6" w:tplc="24B0FDD8">
      <w:start w:val="1"/>
      <w:numFmt w:val="bullet"/>
      <w:lvlText w:val=""/>
      <w:lvlJc w:val="left"/>
      <w:pPr>
        <w:ind w:left="5040" w:hanging="360"/>
      </w:pPr>
      <w:rPr>
        <w:rFonts w:ascii="Symbol" w:hAnsi="Symbol" w:hint="default"/>
      </w:rPr>
    </w:lvl>
    <w:lvl w:ilvl="7" w:tplc="EA5C5ACE">
      <w:start w:val="1"/>
      <w:numFmt w:val="bullet"/>
      <w:lvlText w:val="o"/>
      <w:lvlJc w:val="left"/>
      <w:pPr>
        <w:ind w:left="5760" w:hanging="360"/>
      </w:pPr>
      <w:rPr>
        <w:rFonts w:ascii="Courier New" w:hAnsi="Courier New" w:hint="default"/>
      </w:rPr>
    </w:lvl>
    <w:lvl w:ilvl="8" w:tplc="ECE0FD14">
      <w:start w:val="1"/>
      <w:numFmt w:val="bullet"/>
      <w:lvlText w:val=""/>
      <w:lvlJc w:val="left"/>
      <w:pPr>
        <w:ind w:left="6480" w:hanging="360"/>
      </w:pPr>
      <w:rPr>
        <w:rFonts w:ascii="Wingdings" w:hAnsi="Wingdings" w:hint="default"/>
      </w:rPr>
    </w:lvl>
  </w:abstractNum>
  <w:abstractNum w:abstractNumId="1" w15:restartNumberingAfterBreak="0">
    <w:nsid w:val="10F253CA"/>
    <w:multiLevelType w:val="hybridMultilevel"/>
    <w:tmpl w:val="56DCC50C"/>
    <w:lvl w:ilvl="0" w:tplc="D1DA3738">
      <w:start w:val="1"/>
      <w:numFmt w:val="bullet"/>
      <w:lvlText w:val=""/>
      <w:lvlJc w:val="left"/>
      <w:pPr>
        <w:ind w:left="720" w:hanging="360"/>
      </w:pPr>
      <w:rPr>
        <w:rFonts w:ascii="Symbol" w:hAnsi="Symbol" w:hint="default"/>
      </w:rPr>
    </w:lvl>
    <w:lvl w:ilvl="1" w:tplc="B844A566">
      <w:start w:val="1"/>
      <w:numFmt w:val="bullet"/>
      <w:lvlText w:val="o"/>
      <w:lvlJc w:val="left"/>
      <w:pPr>
        <w:ind w:left="1440" w:hanging="360"/>
      </w:pPr>
      <w:rPr>
        <w:rFonts w:ascii="Courier New" w:hAnsi="Courier New" w:hint="default"/>
      </w:rPr>
    </w:lvl>
    <w:lvl w:ilvl="2" w:tplc="D368BE6A">
      <w:start w:val="1"/>
      <w:numFmt w:val="bullet"/>
      <w:lvlText w:val=""/>
      <w:lvlJc w:val="left"/>
      <w:pPr>
        <w:ind w:left="2160" w:hanging="360"/>
      </w:pPr>
      <w:rPr>
        <w:rFonts w:ascii="Wingdings" w:hAnsi="Wingdings" w:hint="default"/>
      </w:rPr>
    </w:lvl>
    <w:lvl w:ilvl="3" w:tplc="87A44418">
      <w:start w:val="1"/>
      <w:numFmt w:val="bullet"/>
      <w:lvlText w:val=""/>
      <w:lvlJc w:val="left"/>
      <w:pPr>
        <w:ind w:left="2880" w:hanging="360"/>
      </w:pPr>
      <w:rPr>
        <w:rFonts w:ascii="Symbol" w:hAnsi="Symbol" w:hint="default"/>
      </w:rPr>
    </w:lvl>
    <w:lvl w:ilvl="4" w:tplc="D5523DEC">
      <w:start w:val="1"/>
      <w:numFmt w:val="bullet"/>
      <w:lvlText w:val="o"/>
      <w:lvlJc w:val="left"/>
      <w:pPr>
        <w:ind w:left="3600" w:hanging="360"/>
      </w:pPr>
      <w:rPr>
        <w:rFonts w:ascii="Courier New" w:hAnsi="Courier New" w:hint="default"/>
      </w:rPr>
    </w:lvl>
    <w:lvl w:ilvl="5" w:tplc="0A48BC9A">
      <w:start w:val="1"/>
      <w:numFmt w:val="bullet"/>
      <w:lvlText w:val=""/>
      <w:lvlJc w:val="left"/>
      <w:pPr>
        <w:ind w:left="4320" w:hanging="360"/>
      </w:pPr>
      <w:rPr>
        <w:rFonts w:ascii="Wingdings" w:hAnsi="Wingdings" w:hint="default"/>
      </w:rPr>
    </w:lvl>
    <w:lvl w:ilvl="6" w:tplc="E11ED158">
      <w:start w:val="1"/>
      <w:numFmt w:val="bullet"/>
      <w:lvlText w:val=""/>
      <w:lvlJc w:val="left"/>
      <w:pPr>
        <w:ind w:left="5040" w:hanging="360"/>
      </w:pPr>
      <w:rPr>
        <w:rFonts w:ascii="Symbol" w:hAnsi="Symbol" w:hint="default"/>
      </w:rPr>
    </w:lvl>
    <w:lvl w:ilvl="7" w:tplc="96803CB8">
      <w:start w:val="1"/>
      <w:numFmt w:val="bullet"/>
      <w:lvlText w:val="o"/>
      <w:lvlJc w:val="left"/>
      <w:pPr>
        <w:ind w:left="5760" w:hanging="360"/>
      </w:pPr>
      <w:rPr>
        <w:rFonts w:ascii="Courier New" w:hAnsi="Courier New" w:hint="default"/>
      </w:rPr>
    </w:lvl>
    <w:lvl w:ilvl="8" w:tplc="BCD6DF5C">
      <w:start w:val="1"/>
      <w:numFmt w:val="bullet"/>
      <w:lvlText w:val=""/>
      <w:lvlJc w:val="left"/>
      <w:pPr>
        <w:ind w:left="6480" w:hanging="360"/>
      </w:pPr>
      <w:rPr>
        <w:rFonts w:ascii="Wingdings" w:hAnsi="Wingdings" w:hint="default"/>
      </w:rPr>
    </w:lvl>
  </w:abstractNum>
  <w:abstractNum w:abstractNumId="2" w15:restartNumberingAfterBreak="0">
    <w:nsid w:val="257B0D27"/>
    <w:multiLevelType w:val="hybridMultilevel"/>
    <w:tmpl w:val="DE5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116E5"/>
    <w:multiLevelType w:val="hybridMultilevel"/>
    <w:tmpl w:val="06624594"/>
    <w:lvl w:ilvl="0" w:tplc="BC80E9EC">
      <w:start w:val="1"/>
      <w:numFmt w:val="bullet"/>
      <w:lvlText w:val=""/>
      <w:lvlJc w:val="left"/>
      <w:pPr>
        <w:ind w:left="720" w:hanging="360"/>
      </w:pPr>
      <w:rPr>
        <w:rFonts w:ascii="Symbol" w:hAnsi="Symbol" w:hint="default"/>
      </w:rPr>
    </w:lvl>
    <w:lvl w:ilvl="1" w:tplc="C99ACA10">
      <w:start w:val="1"/>
      <w:numFmt w:val="bullet"/>
      <w:lvlText w:val="o"/>
      <w:lvlJc w:val="left"/>
      <w:pPr>
        <w:ind w:left="1440" w:hanging="360"/>
      </w:pPr>
      <w:rPr>
        <w:rFonts w:ascii="Courier New" w:hAnsi="Courier New" w:hint="default"/>
      </w:rPr>
    </w:lvl>
    <w:lvl w:ilvl="2" w:tplc="5656857C">
      <w:start w:val="1"/>
      <w:numFmt w:val="bullet"/>
      <w:lvlText w:val=""/>
      <w:lvlJc w:val="left"/>
      <w:pPr>
        <w:ind w:left="2160" w:hanging="360"/>
      </w:pPr>
      <w:rPr>
        <w:rFonts w:ascii="Wingdings" w:hAnsi="Wingdings" w:hint="default"/>
      </w:rPr>
    </w:lvl>
    <w:lvl w:ilvl="3" w:tplc="6008779A">
      <w:start w:val="1"/>
      <w:numFmt w:val="bullet"/>
      <w:lvlText w:val=""/>
      <w:lvlJc w:val="left"/>
      <w:pPr>
        <w:ind w:left="2880" w:hanging="360"/>
      </w:pPr>
      <w:rPr>
        <w:rFonts w:ascii="Symbol" w:hAnsi="Symbol" w:hint="default"/>
      </w:rPr>
    </w:lvl>
    <w:lvl w:ilvl="4" w:tplc="E6306FA2">
      <w:start w:val="1"/>
      <w:numFmt w:val="bullet"/>
      <w:lvlText w:val="o"/>
      <w:lvlJc w:val="left"/>
      <w:pPr>
        <w:ind w:left="3600" w:hanging="360"/>
      </w:pPr>
      <w:rPr>
        <w:rFonts w:ascii="Courier New" w:hAnsi="Courier New" w:hint="default"/>
      </w:rPr>
    </w:lvl>
    <w:lvl w:ilvl="5" w:tplc="F3A82CF0">
      <w:start w:val="1"/>
      <w:numFmt w:val="bullet"/>
      <w:lvlText w:val=""/>
      <w:lvlJc w:val="left"/>
      <w:pPr>
        <w:ind w:left="4320" w:hanging="360"/>
      </w:pPr>
      <w:rPr>
        <w:rFonts w:ascii="Wingdings" w:hAnsi="Wingdings" w:hint="default"/>
      </w:rPr>
    </w:lvl>
    <w:lvl w:ilvl="6" w:tplc="7F56995C">
      <w:start w:val="1"/>
      <w:numFmt w:val="bullet"/>
      <w:lvlText w:val=""/>
      <w:lvlJc w:val="left"/>
      <w:pPr>
        <w:ind w:left="5040" w:hanging="360"/>
      </w:pPr>
      <w:rPr>
        <w:rFonts w:ascii="Symbol" w:hAnsi="Symbol" w:hint="default"/>
      </w:rPr>
    </w:lvl>
    <w:lvl w:ilvl="7" w:tplc="008AEC7E">
      <w:start w:val="1"/>
      <w:numFmt w:val="bullet"/>
      <w:lvlText w:val="o"/>
      <w:lvlJc w:val="left"/>
      <w:pPr>
        <w:ind w:left="5760" w:hanging="360"/>
      </w:pPr>
      <w:rPr>
        <w:rFonts w:ascii="Courier New" w:hAnsi="Courier New" w:hint="default"/>
      </w:rPr>
    </w:lvl>
    <w:lvl w:ilvl="8" w:tplc="4BFECB14">
      <w:start w:val="1"/>
      <w:numFmt w:val="bullet"/>
      <w:lvlText w:val=""/>
      <w:lvlJc w:val="left"/>
      <w:pPr>
        <w:ind w:left="6480" w:hanging="360"/>
      </w:pPr>
      <w:rPr>
        <w:rFonts w:ascii="Wingdings" w:hAnsi="Wingdings" w:hint="default"/>
      </w:rPr>
    </w:lvl>
  </w:abstractNum>
  <w:abstractNum w:abstractNumId="4" w15:restartNumberingAfterBreak="0">
    <w:nsid w:val="30C77D0A"/>
    <w:multiLevelType w:val="hybridMultilevel"/>
    <w:tmpl w:val="6B30B144"/>
    <w:lvl w:ilvl="0" w:tplc="2A50A51A">
      <w:start w:val="1"/>
      <w:numFmt w:val="bullet"/>
      <w:lvlText w:val=""/>
      <w:lvlJc w:val="left"/>
      <w:pPr>
        <w:ind w:left="720" w:hanging="360"/>
      </w:pPr>
      <w:rPr>
        <w:rFonts w:ascii="Symbol" w:hAnsi="Symbol" w:hint="default"/>
      </w:rPr>
    </w:lvl>
    <w:lvl w:ilvl="1" w:tplc="5C10240E">
      <w:start w:val="1"/>
      <w:numFmt w:val="bullet"/>
      <w:lvlText w:val="o"/>
      <w:lvlJc w:val="left"/>
      <w:pPr>
        <w:ind w:left="1440" w:hanging="360"/>
      </w:pPr>
      <w:rPr>
        <w:rFonts w:ascii="Courier New" w:hAnsi="Courier New" w:hint="default"/>
      </w:rPr>
    </w:lvl>
    <w:lvl w:ilvl="2" w:tplc="96EC7E4C">
      <w:start w:val="1"/>
      <w:numFmt w:val="bullet"/>
      <w:lvlText w:val=""/>
      <w:lvlJc w:val="left"/>
      <w:pPr>
        <w:ind w:left="2160" w:hanging="360"/>
      </w:pPr>
      <w:rPr>
        <w:rFonts w:ascii="Wingdings" w:hAnsi="Wingdings" w:hint="default"/>
      </w:rPr>
    </w:lvl>
    <w:lvl w:ilvl="3" w:tplc="C0226A92">
      <w:start w:val="1"/>
      <w:numFmt w:val="bullet"/>
      <w:lvlText w:val=""/>
      <w:lvlJc w:val="left"/>
      <w:pPr>
        <w:ind w:left="2880" w:hanging="360"/>
      </w:pPr>
      <w:rPr>
        <w:rFonts w:ascii="Symbol" w:hAnsi="Symbol" w:hint="default"/>
      </w:rPr>
    </w:lvl>
    <w:lvl w:ilvl="4" w:tplc="CD68C950">
      <w:start w:val="1"/>
      <w:numFmt w:val="bullet"/>
      <w:lvlText w:val="o"/>
      <w:lvlJc w:val="left"/>
      <w:pPr>
        <w:ind w:left="3600" w:hanging="360"/>
      </w:pPr>
      <w:rPr>
        <w:rFonts w:ascii="Courier New" w:hAnsi="Courier New" w:hint="default"/>
      </w:rPr>
    </w:lvl>
    <w:lvl w:ilvl="5" w:tplc="7960DE76">
      <w:start w:val="1"/>
      <w:numFmt w:val="bullet"/>
      <w:lvlText w:val=""/>
      <w:lvlJc w:val="left"/>
      <w:pPr>
        <w:ind w:left="4320" w:hanging="360"/>
      </w:pPr>
      <w:rPr>
        <w:rFonts w:ascii="Wingdings" w:hAnsi="Wingdings" w:hint="default"/>
      </w:rPr>
    </w:lvl>
    <w:lvl w:ilvl="6" w:tplc="14A08C32">
      <w:start w:val="1"/>
      <w:numFmt w:val="bullet"/>
      <w:lvlText w:val=""/>
      <w:lvlJc w:val="left"/>
      <w:pPr>
        <w:ind w:left="5040" w:hanging="360"/>
      </w:pPr>
      <w:rPr>
        <w:rFonts w:ascii="Symbol" w:hAnsi="Symbol" w:hint="default"/>
      </w:rPr>
    </w:lvl>
    <w:lvl w:ilvl="7" w:tplc="C3066F5A">
      <w:start w:val="1"/>
      <w:numFmt w:val="bullet"/>
      <w:lvlText w:val="o"/>
      <w:lvlJc w:val="left"/>
      <w:pPr>
        <w:ind w:left="5760" w:hanging="360"/>
      </w:pPr>
      <w:rPr>
        <w:rFonts w:ascii="Courier New" w:hAnsi="Courier New" w:hint="default"/>
      </w:rPr>
    </w:lvl>
    <w:lvl w:ilvl="8" w:tplc="5E6AA53A">
      <w:start w:val="1"/>
      <w:numFmt w:val="bullet"/>
      <w:lvlText w:val=""/>
      <w:lvlJc w:val="left"/>
      <w:pPr>
        <w:ind w:left="6480" w:hanging="360"/>
      </w:pPr>
      <w:rPr>
        <w:rFonts w:ascii="Wingdings" w:hAnsi="Wingdings" w:hint="default"/>
      </w:rPr>
    </w:lvl>
  </w:abstractNum>
  <w:abstractNum w:abstractNumId="5" w15:restartNumberingAfterBreak="0">
    <w:nsid w:val="33E33637"/>
    <w:multiLevelType w:val="hybridMultilevel"/>
    <w:tmpl w:val="41305238"/>
    <w:lvl w:ilvl="0" w:tplc="C1766788">
      <w:start w:val="1"/>
      <w:numFmt w:val="bullet"/>
      <w:lvlText w:val=""/>
      <w:lvlJc w:val="left"/>
      <w:pPr>
        <w:ind w:left="720" w:hanging="360"/>
      </w:pPr>
      <w:rPr>
        <w:rFonts w:ascii="Symbol" w:hAnsi="Symbol" w:hint="default"/>
      </w:rPr>
    </w:lvl>
    <w:lvl w:ilvl="1" w:tplc="5908FF62">
      <w:start w:val="1"/>
      <w:numFmt w:val="bullet"/>
      <w:lvlText w:val="o"/>
      <w:lvlJc w:val="left"/>
      <w:pPr>
        <w:ind w:left="1440" w:hanging="360"/>
      </w:pPr>
      <w:rPr>
        <w:rFonts w:ascii="Courier New" w:hAnsi="Courier New" w:hint="default"/>
      </w:rPr>
    </w:lvl>
    <w:lvl w:ilvl="2" w:tplc="21AC4000">
      <w:start w:val="1"/>
      <w:numFmt w:val="bullet"/>
      <w:lvlText w:val=""/>
      <w:lvlJc w:val="left"/>
      <w:pPr>
        <w:ind w:left="2160" w:hanging="360"/>
      </w:pPr>
      <w:rPr>
        <w:rFonts w:ascii="Wingdings" w:hAnsi="Wingdings" w:hint="default"/>
      </w:rPr>
    </w:lvl>
    <w:lvl w:ilvl="3" w:tplc="C5F251AA">
      <w:start w:val="1"/>
      <w:numFmt w:val="bullet"/>
      <w:lvlText w:val=""/>
      <w:lvlJc w:val="left"/>
      <w:pPr>
        <w:ind w:left="2880" w:hanging="360"/>
      </w:pPr>
      <w:rPr>
        <w:rFonts w:ascii="Symbol" w:hAnsi="Symbol" w:hint="default"/>
      </w:rPr>
    </w:lvl>
    <w:lvl w:ilvl="4" w:tplc="4168AB3E">
      <w:start w:val="1"/>
      <w:numFmt w:val="bullet"/>
      <w:lvlText w:val="o"/>
      <w:lvlJc w:val="left"/>
      <w:pPr>
        <w:ind w:left="3600" w:hanging="360"/>
      </w:pPr>
      <w:rPr>
        <w:rFonts w:ascii="Courier New" w:hAnsi="Courier New" w:hint="default"/>
      </w:rPr>
    </w:lvl>
    <w:lvl w:ilvl="5" w:tplc="DC24058C">
      <w:start w:val="1"/>
      <w:numFmt w:val="bullet"/>
      <w:lvlText w:val=""/>
      <w:lvlJc w:val="left"/>
      <w:pPr>
        <w:ind w:left="4320" w:hanging="360"/>
      </w:pPr>
      <w:rPr>
        <w:rFonts w:ascii="Wingdings" w:hAnsi="Wingdings" w:hint="default"/>
      </w:rPr>
    </w:lvl>
    <w:lvl w:ilvl="6" w:tplc="420C4520">
      <w:start w:val="1"/>
      <w:numFmt w:val="bullet"/>
      <w:lvlText w:val=""/>
      <w:lvlJc w:val="left"/>
      <w:pPr>
        <w:ind w:left="5040" w:hanging="360"/>
      </w:pPr>
      <w:rPr>
        <w:rFonts w:ascii="Symbol" w:hAnsi="Symbol" w:hint="default"/>
      </w:rPr>
    </w:lvl>
    <w:lvl w:ilvl="7" w:tplc="56E616C0">
      <w:start w:val="1"/>
      <w:numFmt w:val="bullet"/>
      <w:lvlText w:val="o"/>
      <w:lvlJc w:val="left"/>
      <w:pPr>
        <w:ind w:left="5760" w:hanging="360"/>
      </w:pPr>
      <w:rPr>
        <w:rFonts w:ascii="Courier New" w:hAnsi="Courier New" w:hint="default"/>
      </w:rPr>
    </w:lvl>
    <w:lvl w:ilvl="8" w:tplc="0BC0173E">
      <w:start w:val="1"/>
      <w:numFmt w:val="bullet"/>
      <w:lvlText w:val=""/>
      <w:lvlJc w:val="left"/>
      <w:pPr>
        <w:ind w:left="6480" w:hanging="360"/>
      </w:pPr>
      <w:rPr>
        <w:rFonts w:ascii="Wingdings" w:hAnsi="Wingdings" w:hint="default"/>
      </w:rPr>
    </w:lvl>
  </w:abstractNum>
  <w:abstractNum w:abstractNumId="6" w15:restartNumberingAfterBreak="0">
    <w:nsid w:val="36E538A4"/>
    <w:multiLevelType w:val="hybridMultilevel"/>
    <w:tmpl w:val="5A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132F9"/>
    <w:multiLevelType w:val="hybridMultilevel"/>
    <w:tmpl w:val="8706500A"/>
    <w:lvl w:ilvl="0" w:tplc="277ADB04">
      <w:start w:val="1"/>
      <w:numFmt w:val="bullet"/>
      <w:lvlText w:val=""/>
      <w:lvlJc w:val="left"/>
      <w:pPr>
        <w:ind w:left="720" w:hanging="360"/>
      </w:pPr>
      <w:rPr>
        <w:rFonts w:ascii="Symbol" w:hAnsi="Symbol" w:hint="default"/>
      </w:rPr>
    </w:lvl>
    <w:lvl w:ilvl="1" w:tplc="A708564C">
      <w:start w:val="1"/>
      <w:numFmt w:val="bullet"/>
      <w:lvlText w:val="o"/>
      <w:lvlJc w:val="left"/>
      <w:pPr>
        <w:ind w:left="1440" w:hanging="360"/>
      </w:pPr>
      <w:rPr>
        <w:rFonts w:ascii="Courier New" w:hAnsi="Courier New" w:hint="default"/>
      </w:rPr>
    </w:lvl>
    <w:lvl w:ilvl="2" w:tplc="32E6FD56">
      <w:start w:val="1"/>
      <w:numFmt w:val="bullet"/>
      <w:lvlText w:val=""/>
      <w:lvlJc w:val="left"/>
      <w:pPr>
        <w:ind w:left="2160" w:hanging="360"/>
      </w:pPr>
      <w:rPr>
        <w:rFonts w:ascii="Wingdings" w:hAnsi="Wingdings" w:hint="default"/>
      </w:rPr>
    </w:lvl>
    <w:lvl w:ilvl="3" w:tplc="7B003F1A">
      <w:start w:val="1"/>
      <w:numFmt w:val="bullet"/>
      <w:lvlText w:val=""/>
      <w:lvlJc w:val="left"/>
      <w:pPr>
        <w:ind w:left="2880" w:hanging="360"/>
      </w:pPr>
      <w:rPr>
        <w:rFonts w:ascii="Symbol" w:hAnsi="Symbol" w:hint="default"/>
      </w:rPr>
    </w:lvl>
    <w:lvl w:ilvl="4" w:tplc="339AF3D0">
      <w:start w:val="1"/>
      <w:numFmt w:val="bullet"/>
      <w:lvlText w:val="o"/>
      <w:lvlJc w:val="left"/>
      <w:pPr>
        <w:ind w:left="3600" w:hanging="360"/>
      </w:pPr>
      <w:rPr>
        <w:rFonts w:ascii="Courier New" w:hAnsi="Courier New" w:hint="default"/>
      </w:rPr>
    </w:lvl>
    <w:lvl w:ilvl="5" w:tplc="2CBC6EB6">
      <w:start w:val="1"/>
      <w:numFmt w:val="bullet"/>
      <w:lvlText w:val=""/>
      <w:lvlJc w:val="left"/>
      <w:pPr>
        <w:ind w:left="4320" w:hanging="360"/>
      </w:pPr>
      <w:rPr>
        <w:rFonts w:ascii="Wingdings" w:hAnsi="Wingdings" w:hint="default"/>
      </w:rPr>
    </w:lvl>
    <w:lvl w:ilvl="6" w:tplc="CBF8A2CE">
      <w:start w:val="1"/>
      <w:numFmt w:val="bullet"/>
      <w:lvlText w:val=""/>
      <w:lvlJc w:val="left"/>
      <w:pPr>
        <w:ind w:left="5040" w:hanging="360"/>
      </w:pPr>
      <w:rPr>
        <w:rFonts w:ascii="Symbol" w:hAnsi="Symbol" w:hint="default"/>
      </w:rPr>
    </w:lvl>
    <w:lvl w:ilvl="7" w:tplc="3EF46EF0">
      <w:start w:val="1"/>
      <w:numFmt w:val="bullet"/>
      <w:lvlText w:val="o"/>
      <w:lvlJc w:val="left"/>
      <w:pPr>
        <w:ind w:left="5760" w:hanging="360"/>
      </w:pPr>
      <w:rPr>
        <w:rFonts w:ascii="Courier New" w:hAnsi="Courier New" w:hint="default"/>
      </w:rPr>
    </w:lvl>
    <w:lvl w:ilvl="8" w:tplc="4F5E20FC">
      <w:start w:val="1"/>
      <w:numFmt w:val="bullet"/>
      <w:lvlText w:val=""/>
      <w:lvlJc w:val="left"/>
      <w:pPr>
        <w:ind w:left="6480" w:hanging="360"/>
      </w:pPr>
      <w:rPr>
        <w:rFonts w:ascii="Wingdings" w:hAnsi="Wingdings" w:hint="default"/>
      </w:rPr>
    </w:lvl>
  </w:abstractNum>
  <w:abstractNum w:abstractNumId="8" w15:restartNumberingAfterBreak="0">
    <w:nsid w:val="56FB13F0"/>
    <w:multiLevelType w:val="hybridMultilevel"/>
    <w:tmpl w:val="41E44956"/>
    <w:lvl w:ilvl="0" w:tplc="E53CB83A">
      <w:start w:val="1"/>
      <w:numFmt w:val="bullet"/>
      <w:lvlText w:val=""/>
      <w:lvlJc w:val="left"/>
      <w:pPr>
        <w:ind w:left="720" w:hanging="360"/>
      </w:pPr>
      <w:rPr>
        <w:rFonts w:ascii="Symbol" w:hAnsi="Symbol" w:hint="default"/>
      </w:rPr>
    </w:lvl>
    <w:lvl w:ilvl="1" w:tplc="369A14FC">
      <w:start w:val="1"/>
      <w:numFmt w:val="bullet"/>
      <w:lvlText w:val="o"/>
      <w:lvlJc w:val="left"/>
      <w:pPr>
        <w:ind w:left="1440" w:hanging="360"/>
      </w:pPr>
      <w:rPr>
        <w:rFonts w:ascii="Courier New" w:hAnsi="Courier New" w:hint="default"/>
      </w:rPr>
    </w:lvl>
    <w:lvl w:ilvl="2" w:tplc="558C4D6C">
      <w:start w:val="1"/>
      <w:numFmt w:val="bullet"/>
      <w:lvlText w:val=""/>
      <w:lvlJc w:val="left"/>
      <w:pPr>
        <w:ind w:left="2160" w:hanging="360"/>
      </w:pPr>
      <w:rPr>
        <w:rFonts w:ascii="Wingdings" w:hAnsi="Wingdings" w:hint="default"/>
      </w:rPr>
    </w:lvl>
    <w:lvl w:ilvl="3" w:tplc="BAD05BC6">
      <w:start w:val="1"/>
      <w:numFmt w:val="bullet"/>
      <w:lvlText w:val=""/>
      <w:lvlJc w:val="left"/>
      <w:pPr>
        <w:ind w:left="2880" w:hanging="360"/>
      </w:pPr>
      <w:rPr>
        <w:rFonts w:ascii="Symbol" w:hAnsi="Symbol" w:hint="default"/>
      </w:rPr>
    </w:lvl>
    <w:lvl w:ilvl="4" w:tplc="4A589D9C">
      <w:start w:val="1"/>
      <w:numFmt w:val="bullet"/>
      <w:lvlText w:val="o"/>
      <w:lvlJc w:val="left"/>
      <w:pPr>
        <w:ind w:left="3600" w:hanging="360"/>
      </w:pPr>
      <w:rPr>
        <w:rFonts w:ascii="Courier New" w:hAnsi="Courier New" w:hint="default"/>
      </w:rPr>
    </w:lvl>
    <w:lvl w:ilvl="5" w:tplc="081EADB6">
      <w:start w:val="1"/>
      <w:numFmt w:val="bullet"/>
      <w:lvlText w:val=""/>
      <w:lvlJc w:val="left"/>
      <w:pPr>
        <w:ind w:left="4320" w:hanging="360"/>
      </w:pPr>
      <w:rPr>
        <w:rFonts w:ascii="Wingdings" w:hAnsi="Wingdings" w:hint="default"/>
      </w:rPr>
    </w:lvl>
    <w:lvl w:ilvl="6" w:tplc="95ECF836">
      <w:start w:val="1"/>
      <w:numFmt w:val="bullet"/>
      <w:lvlText w:val=""/>
      <w:lvlJc w:val="left"/>
      <w:pPr>
        <w:ind w:left="5040" w:hanging="360"/>
      </w:pPr>
      <w:rPr>
        <w:rFonts w:ascii="Symbol" w:hAnsi="Symbol" w:hint="default"/>
      </w:rPr>
    </w:lvl>
    <w:lvl w:ilvl="7" w:tplc="BE3ED452">
      <w:start w:val="1"/>
      <w:numFmt w:val="bullet"/>
      <w:lvlText w:val="o"/>
      <w:lvlJc w:val="left"/>
      <w:pPr>
        <w:ind w:left="5760" w:hanging="360"/>
      </w:pPr>
      <w:rPr>
        <w:rFonts w:ascii="Courier New" w:hAnsi="Courier New" w:hint="default"/>
      </w:rPr>
    </w:lvl>
    <w:lvl w:ilvl="8" w:tplc="D938EF8C">
      <w:start w:val="1"/>
      <w:numFmt w:val="bullet"/>
      <w:lvlText w:val=""/>
      <w:lvlJc w:val="left"/>
      <w:pPr>
        <w:ind w:left="6480" w:hanging="360"/>
      </w:pPr>
      <w:rPr>
        <w:rFonts w:ascii="Wingdings" w:hAnsi="Wingdings" w:hint="default"/>
      </w:rPr>
    </w:lvl>
  </w:abstractNum>
  <w:abstractNum w:abstractNumId="9" w15:restartNumberingAfterBreak="0">
    <w:nsid w:val="65BA620C"/>
    <w:multiLevelType w:val="hybridMultilevel"/>
    <w:tmpl w:val="4086E574"/>
    <w:lvl w:ilvl="0" w:tplc="3F2868D8">
      <w:start w:val="1"/>
      <w:numFmt w:val="bullet"/>
      <w:lvlText w:val=""/>
      <w:lvlJc w:val="left"/>
      <w:pPr>
        <w:ind w:left="720" w:hanging="360"/>
      </w:pPr>
      <w:rPr>
        <w:rFonts w:ascii="Symbol" w:hAnsi="Symbol" w:hint="default"/>
      </w:rPr>
    </w:lvl>
    <w:lvl w:ilvl="1" w:tplc="A68A6A0C">
      <w:start w:val="1"/>
      <w:numFmt w:val="bullet"/>
      <w:lvlText w:val="o"/>
      <w:lvlJc w:val="left"/>
      <w:pPr>
        <w:ind w:left="1440" w:hanging="360"/>
      </w:pPr>
      <w:rPr>
        <w:rFonts w:ascii="Courier New" w:hAnsi="Courier New" w:hint="default"/>
      </w:rPr>
    </w:lvl>
    <w:lvl w:ilvl="2" w:tplc="BEA8B928">
      <w:start w:val="1"/>
      <w:numFmt w:val="bullet"/>
      <w:lvlText w:val=""/>
      <w:lvlJc w:val="left"/>
      <w:pPr>
        <w:ind w:left="2160" w:hanging="360"/>
      </w:pPr>
      <w:rPr>
        <w:rFonts w:ascii="Wingdings" w:hAnsi="Wingdings" w:hint="default"/>
      </w:rPr>
    </w:lvl>
    <w:lvl w:ilvl="3" w:tplc="A30ECF24">
      <w:start w:val="1"/>
      <w:numFmt w:val="bullet"/>
      <w:lvlText w:val=""/>
      <w:lvlJc w:val="left"/>
      <w:pPr>
        <w:ind w:left="2880" w:hanging="360"/>
      </w:pPr>
      <w:rPr>
        <w:rFonts w:ascii="Symbol" w:hAnsi="Symbol" w:hint="default"/>
      </w:rPr>
    </w:lvl>
    <w:lvl w:ilvl="4" w:tplc="43A43D8A">
      <w:start w:val="1"/>
      <w:numFmt w:val="bullet"/>
      <w:lvlText w:val="o"/>
      <w:lvlJc w:val="left"/>
      <w:pPr>
        <w:ind w:left="3600" w:hanging="360"/>
      </w:pPr>
      <w:rPr>
        <w:rFonts w:ascii="Courier New" w:hAnsi="Courier New" w:hint="default"/>
      </w:rPr>
    </w:lvl>
    <w:lvl w:ilvl="5" w:tplc="59E04798">
      <w:start w:val="1"/>
      <w:numFmt w:val="bullet"/>
      <w:lvlText w:val=""/>
      <w:lvlJc w:val="left"/>
      <w:pPr>
        <w:ind w:left="4320" w:hanging="360"/>
      </w:pPr>
      <w:rPr>
        <w:rFonts w:ascii="Wingdings" w:hAnsi="Wingdings" w:hint="default"/>
      </w:rPr>
    </w:lvl>
    <w:lvl w:ilvl="6" w:tplc="0226DECC">
      <w:start w:val="1"/>
      <w:numFmt w:val="bullet"/>
      <w:lvlText w:val=""/>
      <w:lvlJc w:val="left"/>
      <w:pPr>
        <w:ind w:left="5040" w:hanging="360"/>
      </w:pPr>
      <w:rPr>
        <w:rFonts w:ascii="Symbol" w:hAnsi="Symbol" w:hint="default"/>
      </w:rPr>
    </w:lvl>
    <w:lvl w:ilvl="7" w:tplc="D1FE7D12">
      <w:start w:val="1"/>
      <w:numFmt w:val="bullet"/>
      <w:lvlText w:val="o"/>
      <w:lvlJc w:val="left"/>
      <w:pPr>
        <w:ind w:left="5760" w:hanging="360"/>
      </w:pPr>
      <w:rPr>
        <w:rFonts w:ascii="Courier New" w:hAnsi="Courier New" w:hint="default"/>
      </w:rPr>
    </w:lvl>
    <w:lvl w:ilvl="8" w:tplc="AEB00230">
      <w:start w:val="1"/>
      <w:numFmt w:val="bullet"/>
      <w:lvlText w:val=""/>
      <w:lvlJc w:val="left"/>
      <w:pPr>
        <w:ind w:left="6480" w:hanging="360"/>
      </w:pPr>
      <w:rPr>
        <w:rFonts w:ascii="Wingdings" w:hAnsi="Wingdings" w:hint="default"/>
      </w:rPr>
    </w:lvl>
  </w:abstractNum>
  <w:abstractNum w:abstractNumId="10" w15:restartNumberingAfterBreak="0">
    <w:nsid w:val="6B8817B8"/>
    <w:multiLevelType w:val="hybridMultilevel"/>
    <w:tmpl w:val="3B72E096"/>
    <w:lvl w:ilvl="0" w:tplc="5D422EE0">
      <w:start w:val="1"/>
      <w:numFmt w:val="bullet"/>
      <w:lvlText w:val=""/>
      <w:lvlJc w:val="left"/>
      <w:pPr>
        <w:ind w:left="720" w:hanging="360"/>
      </w:pPr>
      <w:rPr>
        <w:rFonts w:ascii="Symbol" w:hAnsi="Symbol" w:hint="default"/>
      </w:rPr>
    </w:lvl>
    <w:lvl w:ilvl="1" w:tplc="B46644A4">
      <w:start w:val="1"/>
      <w:numFmt w:val="bullet"/>
      <w:lvlText w:val="o"/>
      <w:lvlJc w:val="left"/>
      <w:pPr>
        <w:ind w:left="1440" w:hanging="360"/>
      </w:pPr>
      <w:rPr>
        <w:rFonts w:ascii="Courier New" w:hAnsi="Courier New" w:hint="default"/>
      </w:rPr>
    </w:lvl>
    <w:lvl w:ilvl="2" w:tplc="BAE0CDD2">
      <w:start w:val="1"/>
      <w:numFmt w:val="bullet"/>
      <w:lvlText w:val=""/>
      <w:lvlJc w:val="left"/>
      <w:pPr>
        <w:ind w:left="2160" w:hanging="360"/>
      </w:pPr>
      <w:rPr>
        <w:rFonts w:ascii="Wingdings" w:hAnsi="Wingdings" w:hint="default"/>
      </w:rPr>
    </w:lvl>
    <w:lvl w:ilvl="3" w:tplc="7F8EF5A0">
      <w:start w:val="1"/>
      <w:numFmt w:val="bullet"/>
      <w:lvlText w:val=""/>
      <w:lvlJc w:val="left"/>
      <w:pPr>
        <w:ind w:left="2880" w:hanging="360"/>
      </w:pPr>
      <w:rPr>
        <w:rFonts w:ascii="Symbol" w:hAnsi="Symbol" w:hint="default"/>
      </w:rPr>
    </w:lvl>
    <w:lvl w:ilvl="4" w:tplc="A1FE0122">
      <w:start w:val="1"/>
      <w:numFmt w:val="bullet"/>
      <w:lvlText w:val="o"/>
      <w:lvlJc w:val="left"/>
      <w:pPr>
        <w:ind w:left="3600" w:hanging="360"/>
      </w:pPr>
      <w:rPr>
        <w:rFonts w:ascii="Courier New" w:hAnsi="Courier New" w:hint="default"/>
      </w:rPr>
    </w:lvl>
    <w:lvl w:ilvl="5" w:tplc="D81C35D4">
      <w:start w:val="1"/>
      <w:numFmt w:val="bullet"/>
      <w:lvlText w:val=""/>
      <w:lvlJc w:val="left"/>
      <w:pPr>
        <w:ind w:left="4320" w:hanging="360"/>
      </w:pPr>
      <w:rPr>
        <w:rFonts w:ascii="Wingdings" w:hAnsi="Wingdings" w:hint="default"/>
      </w:rPr>
    </w:lvl>
    <w:lvl w:ilvl="6" w:tplc="8AAC5960">
      <w:start w:val="1"/>
      <w:numFmt w:val="bullet"/>
      <w:lvlText w:val=""/>
      <w:lvlJc w:val="left"/>
      <w:pPr>
        <w:ind w:left="5040" w:hanging="360"/>
      </w:pPr>
      <w:rPr>
        <w:rFonts w:ascii="Symbol" w:hAnsi="Symbol" w:hint="default"/>
      </w:rPr>
    </w:lvl>
    <w:lvl w:ilvl="7" w:tplc="339688B0">
      <w:start w:val="1"/>
      <w:numFmt w:val="bullet"/>
      <w:lvlText w:val="o"/>
      <w:lvlJc w:val="left"/>
      <w:pPr>
        <w:ind w:left="5760" w:hanging="360"/>
      </w:pPr>
      <w:rPr>
        <w:rFonts w:ascii="Courier New" w:hAnsi="Courier New" w:hint="default"/>
      </w:rPr>
    </w:lvl>
    <w:lvl w:ilvl="8" w:tplc="6AFE24DA">
      <w:start w:val="1"/>
      <w:numFmt w:val="bullet"/>
      <w:lvlText w:val=""/>
      <w:lvlJc w:val="left"/>
      <w:pPr>
        <w:ind w:left="6480" w:hanging="360"/>
      </w:pPr>
      <w:rPr>
        <w:rFonts w:ascii="Wingdings" w:hAnsi="Wingdings" w:hint="default"/>
      </w:rPr>
    </w:lvl>
  </w:abstractNum>
  <w:abstractNum w:abstractNumId="11" w15:restartNumberingAfterBreak="0">
    <w:nsid w:val="6C1709FA"/>
    <w:multiLevelType w:val="hybridMultilevel"/>
    <w:tmpl w:val="FF6C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B76CD"/>
    <w:multiLevelType w:val="hybridMultilevel"/>
    <w:tmpl w:val="C5246AFA"/>
    <w:lvl w:ilvl="0" w:tplc="838E6D92">
      <w:start w:val="1"/>
      <w:numFmt w:val="bullet"/>
      <w:lvlText w:val=""/>
      <w:lvlJc w:val="left"/>
      <w:pPr>
        <w:ind w:left="720" w:hanging="360"/>
      </w:pPr>
      <w:rPr>
        <w:rFonts w:ascii="Symbol" w:hAnsi="Symbol" w:hint="default"/>
      </w:rPr>
    </w:lvl>
    <w:lvl w:ilvl="1" w:tplc="D8E0C962">
      <w:start w:val="1"/>
      <w:numFmt w:val="bullet"/>
      <w:lvlText w:val="o"/>
      <w:lvlJc w:val="left"/>
      <w:pPr>
        <w:ind w:left="1440" w:hanging="360"/>
      </w:pPr>
      <w:rPr>
        <w:rFonts w:ascii="Courier New" w:hAnsi="Courier New" w:hint="default"/>
      </w:rPr>
    </w:lvl>
    <w:lvl w:ilvl="2" w:tplc="614C30EC">
      <w:start w:val="1"/>
      <w:numFmt w:val="bullet"/>
      <w:lvlText w:val=""/>
      <w:lvlJc w:val="left"/>
      <w:pPr>
        <w:ind w:left="2160" w:hanging="360"/>
      </w:pPr>
      <w:rPr>
        <w:rFonts w:ascii="Wingdings" w:hAnsi="Wingdings" w:hint="default"/>
      </w:rPr>
    </w:lvl>
    <w:lvl w:ilvl="3" w:tplc="4E9AC57A">
      <w:start w:val="1"/>
      <w:numFmt w:val="bullet"/>
      <w:lvlText w:val=""/>
      <w:lvlJc w:val="left"/>
      <w:pPr>
        <w:ind w:left="2880" w:hanging="360"/>
      </w:pPr>
      <w:rPr>
        <w:rFonts w:ascii="Symbol" w:hAnsi="Symbol" w:hint="default"/>
      </w:rPr>
    </w:lvl>
    <w:lvl w:ilvl="4" w:tplc="9556727C">
      <w:start w:val="1"/>
      <w:numFmt w:val="bullet"/>
      <w:lvlText w:val="o"/>
      <w:lvlJc w:val="left"/>
      <w:pPr>
        <w:ind w:left="3600" w:hanging="360"/>
      </w:pPr>
      <w:rPr>
        <w:rFonts w:ascii="Courier New" w:hAnsi="Courier New" w:hint="default"/>
      </w:rPr>
    </w:lvl>
    <w:lvl w:ilvl="5" w:tplc="606ECC80">
      <w:start w:val="1"/>
      <w:numFmt w:val="bullet"/>
      <w:lvlText w:val=""/>
      <w:lvlJc w:val="left"/>
      <w:pPr>
        <w:ind w:left="4320" w:hanging="360"/>
      </w:pPr>
      <w:rPr>
        <w:rFonts w:ascii="Wingdings" w:hAnsi="Wingdings" w:hint="default"/>
      </w:rPr>
    </w:lvl>
    <w:lvl w:ilvl="6" w:tplc="F64A1608">
      <w:start w:val="1"/>
      <w:numFmt w:val="bullet"/>
      <w:lvlText w:val=""/>
      <w:lvlJc w:val="left"/>
      <w:pPr>
        <w:ind w:left="5040" w:hanging="360"/>
      </w:pPr>
      <w:rPr>
        <w:rFonts w:ascii="Symbol" w:hAnsi="Symbol" w:hint="default"/>
      </w:rPr>
    </w:lvl>
    <w:lvl w:ilvl="7" w:tplc="A53ED18E">
      <w:start w:val="1"/>
      <w:numFmt w:val="bullet"/>
      <w:lvlText w:val="o"/>
      <w:lvlJc w:val="left"/>
      <w:pPr>
        <w:ind w:left="5760" w:hanging="360"/>
      </w:pPr>
      <w:rPr>
        <w:rFonts w:ascii="Courier New" w:hAnsi="Courier New" w:hint="default"/>
      </w:rPr>
    </w:lvl>
    <w:lvl w:ilvl="8" w:tplc="EB442D48">
      <w:start w:val="1"/>
      <w:numFmt w:val="bullet"/>
      <w:lvlText w:val=""/>
      <w:lvlJc w:val="left"/>
      <w:pPr>
        <w:ind w:left="6480" w:hanging="360"/>
      </w:pPr>
      <w:rPr>
        <w:rFonts w:ascii="Wingdings" w:hAnsi="Wingdings" w:hint="default"/>
      </w:rPr>
    </w:lvl>
  </w:abstractNum>
  <w:abstractNum w:abstractNumId="13" w15:restartNumberingAfterBreak="0">
    <w:nsid w:val="716924C9"/>
    <w:multiLevelType w:val="hybridMultilevel"/>
    <w:tmpl w:val="F7702B14"/>
    <w:lvl w:ilvl="0" w:tplc="14463BF8">
      <w:start w:val="1"/>
      <w:numFmt w:val="bullet"/>
      <w:lvlText w:val=""/>
      <w:lvlJc w:val="left"/>
      <w:pPr>
        <w:ind w:left="720" w:hanging="360"/>
      </w:pPr>
      <w:rPr>
        <w:rFonts w:ascii="Symbol" w:hAnsi="Symbol" w:hint="default"/>
      </w:rPr>
    </w:lvl>
    <w:lvl w:ilvl="1" w:tplc="16AACD64">
      <w:start w:val="1"/>
      <w:numFmt w:val="bullet"/>
      <w:lvlText w:val="o"/>
      <w:lvlJc w:val="left"/>
      <w:pPr>
        <w:ind w:left="1440" w:hanging="360"/>
      </w:pPr>
      <w:rPr>
        <w:rFonts w:ascii="Courier New" w:hAnsi="Courier New" w:hint="default"/>
      </w:rPr>
    </w:lvl>
    <w:lvl w:ilvl="2" w:tplc="318E65CE">
      <w:start w:val="1"/>
      <w:numFmt w:val="bullet"/>
      <w:lvlText w:val=""/>
      <w:lvlJc w:val="left"/>
      <w:pPr>
        <w:ind w:left="2160" w:hanging="360"/>
      </w:pPr>
      <w:rPr>
        <w:rFonts w:ascii="Wingdings" w:hAnsi="Wingdings" w:hint="default"/>
      </w:rPr>
    </w:lvl>
    <w:lvl w:ilvl="3" w:tplc="1B7E044C">
      <w:start w:val="1"/>
      <w:numFmt w:val="bullet"/>
      <w:lvlText w:val=""/>
      <w:lvlJc w:val="left"/>
      <w:pPr>
        <w:ind w:left="2880" w:hanging="360"/>
      </w:pPr>
      <w:rPr>
        <w:rFonts w:ascii="Symbol" w:hAnsi="Symbol" w:hint="default"/>
      </w:rPr>
    </w:lvl>
    <w:lvl w:ilvl="4" w:tplc="26BE9628">
      <w:start w:val="1"/>
      <w:numFmt w:val="bullet"/>
      <w:lvlText w:val="o"/>
      <w:lvlJc w:val="left"/>
      <w:pPr>
        <w:ind w:left="3600" w:hanging="360"/>
      </w:pPr>
      <w:rPr>
        <w:rFonts w:ascii="Courier New" w:hAnsi="Courier New" w:hint="default"/>
      </w:rPr>
    </w:lvl>
    <w:lvl w:ilvl="5" w:tplc="22B24D7A">
      <w:start w:val="1"/>
      <w:numFmt w:val="bullet"/>
      <w:lvlText w:val=""/>
      <w:lvlJc w:val="left"/>
      <w:pPr>
        <w:ind w:left="4320" w:hanging="360"/>
      </w:pPr>
      <w:rPr>
        <w:rFonts w:ascii="Wingdings" w:hAnsi="Wingdings" w:hint="default"/>
      </w:rPr>
    </w:lvl>
    <w:lvl w:ilvl="6" w:tplc="98CC49B4">
      <w:start w:val="1"/>
      <w:numFmt w:val="bullet"/>
      <w:lvlText w:val=""/>
      <w:lvlJc w:val="left"/>
      <w:pPr>
        <w:ind w:left="5040" w:hanging="360"/>
      </w:pPr>
      <w:rPr>
        <w:rFonts w:ascii="Symbol" w:hAnsi="Symbol" w:hint="default"/>
      </w:rPr>
    </w:lvl>
    <w:lvl w:ilvl="7" w:tplc="0B60E26A">
      <w:start w:val="1"/>
      <w:numFmt w:val="bullet"/>
      <w:lvlText w:val="o"/>
      <w:lvlJc w:val="left"/>
      <w:pPr>
        <w:ind w:left="5760" w:hanging="360"/>
      </w:pPr>
      <w:rPr>
        <w:rFonts w:ascii="Courier New" w:hAnsi="Courier New" w:hint="default"/>
      </w:rPr>
    </w:lvl>
    <w:lvl w:ilvl="8" w:tplc="A72A88FC">
      <w:start w:val="1"/>
      <w:numFmt w:val="bullet"/>
      <w:lvlText w:val=""/>
      <w:lvlJc w:val="left"/>
      <w:pPr>
        <w:ind w:left="6480" w:hanging="360"/>
      </w:pPr>
      <w:rPr>
        <w:rFonts w:ascii="Wingdings" w:hAnsi="Wingdings" w:hint="default"/>
      </w:rPr>
    </w:lvl>
  </w:abstractNum>
  <w:abstractNum w:abstractNumId="14" w15:restartNumberingAfterBreak="0">
    <w:nsid w:val="74FC282F"/>
    <w:multiLevelType w:val="hybridMultilevel"/>
    <w:tmpl w:val="9EA6D9D2"/>
    <w:lvl w:ilvl="0" w:tplc="0BBA5D28">
      <w:start w:val="1"/>
      <w:numFmt w:val="bullet"/>
      <w:lvlText w:val=""/>
      <w:lvlJc w:val="left"/>
      <w:pPr>
        <w:ind w:left="720" w:hanging="360"/>
      </w:pPr>
      <w:rPr>
        <w:rFonts w:ascii="Symbol" w:hAnsi="Symbol" w:hint="default"/>
      </w:rPr>
    </w:lvl>
    <w:lvl w:ilvl="1" w:tplc="41C6CF3A">
      <w:start w:val="1"/>
      <w:numFmt w:val="bullet"/>
      <w:lvlText w:val="o"/>
      <w:lvlJc w:val="left"/>
      <w:pPr>
        <w:ind w:left="1440" w:hanging="360"/>
      </w:pPr>
      <w:rPr>
        <w:rFonts w:ascii="Courier New" w:hAnsi="Courier New" w:hint="default"/>
      </w:rPr>
    </w:lvl>
    <w:lvl w:ilvl="2" w:tplc="6AEC5F0C">
      <w:start w:val="1"/>
      <w:numFmt w:val="bullet"/>
      <w:lvlText w:val=""/>
      <w:lvlJc w:val="left"/>
      <w:pPr>
        <w:ind w:left="2160" w:hanging="360"/>
      </w:pPr>
      <w:rPr>
        <w:rFonts w:ascii="Wingdings" w:hAnsi="Wingdings" w:hint="default"/>
      </w:rPr>
    </w:lvl>
    <w:lvl w:ilvl="3" w:tplc="E1C4C42A">
      <w:start w:val="1"/>
      <w:numFmt w:val="bullet"/>
      <w:lvlText w:val=""/>
      <w:lvlJc w:val="left"/>
      <w:pPr>
        <w:ind w:left="2880" w:hanging="360"/>
      </w:pPr>
      <w:rPr>
        <w:rFonts w:ascii="Symbol" w:hAnsi="Symbol" w:hint="default"/>
      </w:rPr>
    </w:lvl>
    <w:lvl w:ilvl="4" w:tplc="1876D4D0">
      <w:start w:val="1"/>
      <w:numFmt w:val="bullet"/>
      <w:lvlText w:val="o"/>
      <w:lvlJc w:val="left"/>
      <w:pPr>
        <w:ind w:left="3600" w:hanging="360"/>
      </w:pPr>
      <w:rPr>
        <w:rFonts w:ascii="Courier New" w:hAnsi="Courier New" w:hint="default"/>
      </w:rPr>
    </w:lvl>
    <w:lvl w:ilvl="5" w:tplc="E0DC0514">
      <w:start w:val="1"/>
      <w:numFmt w:val="bullet"/>
      <w:lvlText w:val=""/>
      <w:lvlJc w:val="left"/>
      <w:pPr>
        <w:ind w:left="4320" w:hanging="360"/>
      </w:pPr>
      <w:rPr>
        <w:rFonts w:ascii="Wingdings" w:hAnsi="Wingdings" w:hint="default"/>
      </w:rPr>
    </w:lvl>
    <w:lvl w:ilvl="6" w:tplc="505C2CBA">
      <w:start w:val="1"/>
      <w:numFmt w:val="bullet"/>
      <w:lvlText w:val=""/>
      <w:lvlJc w:val="left"/>
      <w:pPr>
        <w:ind w:left="5040" w:hanging="360"/>
      </w:pPr>
      <w:rPr>
        <w:rFonts w:ascii="Symbol" w:hAnsi="Symbol" w:hint="default"/>
      </w:rPr>
    </w:lvl>
    <w:lvl w:ilvl="7" w:tplc="628C0392">
      <w:start w:val="1"/>
      <w:numFmt w:val="bullet"/>
      <w:lvlText w:val="o"/>
      <w:lvlJc w:val="left"/>
      <w:pPr>
        <w:ind w:left="5760" w:hanging="360"/>
      </w:pPr>
      <w:rPr>
        <w:rFonts w:ascii="Courier New" w:hAnsi="Courier New" w:hint="default"/>
      </w:rPr>
    </w:lvl>
    <w:lvl w:ilvl="8" w:tplc="3E501438">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0"/>
  </w:num>
  <w:num w:numId="5">
    <w:abstractNumId w:val="14"/>
  </w:num>
  <w:num w:numId="6">
    <w:abstractNumId w:val="1"/>
  </w:num>
  <w:num w:numId="7">
    <w:abstractNumId w:val="7"/>
  </w:num>
  <w:num w:numId="8">
    <w:abstractNumId w:val="12"/>
  </w:num>
  <w:num w:numId="9">
    <w:abstractNumId w:val="8"/>
  </w:num>
  <w:num w:numId="10">
    <w:abstractNumId w:val="3"/>
  </w:num>
  <w:num w:numId="11">
    <w:abstractNumId w:val="4"/>
  </w:num>
  <w:num w:numId="12">
    <w:abstractNumId w:val="2"/>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A4"/>
    <w:rsid w:val="00020491"/>
    <w:rsid w:val="00081E5C"/>
    <w:rsid w:val="000F11AA"/>
    <w:rsid w:val="00122677"/>
    <w:rsid w:val="001A1951"/>
    <w:rsid w:val="001E76B8"/>
    <w:rsid w:val="001F4550"/>
    <w:rsid w:val="003C6B81"/>
    <w:rsid w:val="004536DC"/>
    <w:rsid w:val="0047454B"/>
    <w:rsid w:val="005034C9"/>
    <w:rsid w:val="005F5D06"/>
    <w:rsid w:val="00645D3C"/>
    <w:rsid w:val="00672325"/>
    <w:rsid w:val="007D1205"/>
    <w:rsid w:val="00837FD9"/>
    <w:rsid w:val="0088671D"/>
    <w:rsid w:val="008A7ADE"/>
    <w:rsid w:val="008C30EE"/>
    <w:rsid w:val="008D55C0"/>
    <w:rsid w:val="00974E9E"/>
    <w:rsid w:val="009D3471"/>
    <w:rsid w:val="009D7036"/>
    <w:rsid w:val="00A71D15"/>
    <w:rsid w:val="00B514A4"/>
    <w:rsid w:val="00C5473A"/>
    <w:rsid w:val="00C65300"/>
    <w:rsid w:val="00CA1C84"/>
    <w:rsid w:val="00CD1580"/>
    <w:rsid w:val="00CD1864"/>
    <w:rsid w:val="00D00B1F"/>
    <w:rsid w:val="00D21D0F"/>
    <w:rsid w:val="00D47A29"/>
    <w:rsid w:val="00E21FF4"/>
    <w:rsid w:val="00E539A1"/>
    <w:rsid w:val="00E65EB7"/>
    <w:rsid w:val="00E72F3D"/>
    <w:rsid w:val="00E8762F"/>
    <w:rsid w:val="00EF342A"/>
    <w:rsid w:val="00F73F58"/>
    <w:rsid w:val="00F759B1"/>
    <w:rsid w:val="00FF738D"/>
    <w:rsid w:val="0972098D"/>
    <w:rsid w:val="13D768A3"/>
    <w:rsid w:val="2891809C"/>
    <w:rsid w:val="3E432541"/>
    <w:rsid w:val="4247A1A7"/>
    <w:rsid w:val="44BEC5CE"/>
    <w:rsid w:val="45C92D39"/>
    <w:rsid w:val="491D85F1"/>
    <w:rsid w:val="4C8D1D95"/>
    <w:rsid w:val="5058ACDB"/>
    <w:rsid w:val="52C6C819"/>
    <w:rsid w:val="782A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6A63"/>
  <w15:docId w15:val="{3E8315F1-3F25-45B1-AF44-2C68FF4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right"/>
      <w:outlineLvl w:val="0"/>
    </w:pPr>
    <w:rPr>
      <w:rFonts w:ascii="Arial" w:eastAsia="Arial" w:hAnsi="Arial" w:cs="Arial"/>
      <w:i/>
    </w:rPr>
  </w:style>
  <w:style w:type="paragraph" w:styleId="Heading2">
    <w:name w:val="heading 2"/>
    <w:basedOn w:val="Normal"/>
    <w:next w:val="Normal"/>
    <w:pPr>
      <w:keepNext/>
      <w:jc w:val="center"/>
      <w:outlineLvl w:val="1"/>
    </w:pPr>
    <w:rPr>
      <w:b/>
      <w:color w:val="FFFFFF"/>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3471"/>
    <w:pPr>
      <w:ind w:left="720"/>
      <w:contextualSpacing/>
    </w:pPr>
  </w:style>
  <w:style w:type="paragraph" w:styleId="NormalWeb">
    <w:name w:val="Normal (Web)"/>
    <w:basedOn w:val="Normal"/>
    <w:uiPriority w:val="99"/>
    <w:unhideWhenUsed/>
    <w:rsid w:val="00645D3C"/>
    <w:pPr>
      <w:spacing w:before="100" w:beforeAutospacing="1" w:after="100" w:afterAutospacing="1"/>
    </w:pPr>
  </w:style>
  <w:style w:type="paragraph" w:styleId="Header">
    <w:name w:val="header"/>
    <w:basedOn w:val="Normal"/>
    <w:link w:val="HeaderChar"/>
    <w:uiPriority w:val="99"/>
    <w:unhideWhenUsed/>
    <w:rsid w:val="004536DC"/>
    <w:pPr>
      <w:tabs>
        <w:tab w:val="center" w:pos="4680"/>
        <w:tab w:val="right" w:pos="9360"/>
      </w:tabs>
    </w:pPr>
  </w:style>
  <w:style w:type="character" w:customStyle="1" w:styleId="HeaderChar">
    <w:name w:val="Header Char"/>
    <w:basedOn w:val="DefaultParagraphFont"/>
    <w:link w:val="Header"/>
    <w:uiPriority w:val="99"/>
    <w:rsid w:val="004536DC"/>
  </w:style>
  <w:style w:type="paragraph" w:styleId="Footer">
    <w:name w:val="footer"/>
    <w:basedOn w:val="Normal"/>
    <w:link w:val="FooterChar"/>
    <w:uiPriority w:val="99"/>
    <w:unhideWhenUsed/>
    <w:rsid w:val="004536DC"/>
    <w:pPr>
      <w:tabs>
        <w:tab w:val="center" w:pos="4680"/>
        <w:tab w:val="right" w:pos="9360"/>
      </w:tabs>
    </w:pPr>
  </w:style>
  <w:style w:type="character" w:customStyle="1" w:styleId="FooterChar">
    <w:name w:val="Footer Char"/>
    <w:basedOn w:val="DefaultParagraphFont"/>
    <w:link w:val="Footer"/>
    <w:uiPriority w:val="99"/>
    <w:rsid w:val="0045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751">
      <w:bodyDiv w:val="1"/>
      <w:marLeft w:val="0"/>
      <w:marRight w:val="0"/>
      <w:marTop w:val="0"/>
      <w:marBottom w:val="0"/>
      <w:divBdr>
        <w:top w:val="none" w:sz="0" w:space="0" w:color="auto"/>
        <w:left w:val="none" w:sz="0" w:space="0" w:color="auto"/>
        <w:bottom w:val="none" w:sz="0" w:space="0" w:color="auto"/>
        <w:right w:val="none" w:sz="0" w:space="0" w:color="auto"/>
      </w:divBdr>
    </w:div>
    <w:div w:id="1385907719">
      <w:bodyDiv w:val="1"/>
      <w:marLeft w:val="0"/>
      <w:marRight w:val="0"/>
      <w:marTop w:val="0"/>
      <w:marBottom w:val="0"/>
      <w:divBdr>
        <w:top w:val="none" w:sz="0" w:space="0" w:color="auto"/>
        <w:left w:val="none" w:sz="0" w:space="0" w:color="auto"/>
        <w:bottom w:val="none" w:sz="0" w:space="0" w:color="auto"/>
        <w:right w:val="none" w:sz="0" w:space="0" w:color="auto"/>
      </w:divBdr>
      <w:divsChild>
        <w:div w:id="525288946">
          <w:marLeft w:val="0"/>
          <w:marRight w:val="0"/>
          <w:marTop w:val="0"/>
          <w:marBottom w:val="0"/>
          <w:divBdr>
            <w:top w:val="none" w:sz="0" w:space="0" w:color="auto"/>
            <w:left w:val="none" w:sz="0" w:space="0" w:color="auto"/>
            <w:bottom w:val="none" w:sz="0" w:space="0" w:color="auto"/>
            <w:right w:val="none" w:sz="0" w:space="0" w:color="auto"/>
          </w:divBdr>
        </w:div>
        <w:div w:id="2079553320">
          <w:marLeft w:val="0"/>
          <w:marRight w:val="0"/>
          <w:marTop w:val="0"/>
          <w:marBottom w:val="0"/>
          <w:divBdr>
            <w:top w:val="none" w:sz="0" w:space="0" w:color="auto"/>
            <w:left w:val="none" w:sz="0" w:space="0" w:color="auto"/>
            <w:bottom w:val="none" w:sz="0" w:space="0" w:color="auto"/>
            <w:right w:val="none" w:sz="0" w:space="0" w:color="auto"/>
          </w:divBdr>
        </w:div>
        <w:div w:id="1661999556">
          <w:marLeft w:val="0"/>
          <w:marRight w:val="0"/>
          <w:marTop w:val="0"/>
          <w:marBottom w:val="0"/>
          <w:divBdr>
            <w:top w:val="none" w:sz="0" w:space="0" w:color="auto"/>
            <w:left w:val="none" w:sz="0" w:space="0" w:color="auto"/>
            <w:bottom w:val="none" w:sz="0" w:space="0" w:color="auto"/>
            <w:right w:val="none" w:sz="0" w:space="0" w:color="auto"/>
          </w:divBdr>
        </w:div>
        <w:div w:id="2128697720">
          <w:marLeft w:val="0"/>
          <w:marRight w:val="0"/>
          <w:marTop w:val="0"/>
          <w:marBottom w:val="0"/>
          <w:divBdr>
            <w:top w:val="none" w:sz="0" w:space="0" w:color="auto"/>
            <w:left w:val="none" w:sz="0" w:space="0" w:color="auto"/>
            <w:bottom w:val="none" w:sz="0" w:space="0" w:color="auto"/>
            <w:right w:val="none" w:sz="0" w:space="0" w:color="auto"/>
          </w:divBdr>
        </w:div>
        <w:div w:id="1773864447">
          <w:marLeft w:val="0"/>
          <w:marRight w:val="0"/>
          <w:marTop w:val="0"/>
          <w:marBottom w:val="0"/>
          <w:divBdr>
            <w:top w:val="none" w:sz="0" w:space="0" w:color="auto"/>
            <w:left w:val="none" w:sz="0" w:space="0" w:color="auto"/>
            <w:bottom w:val="none" w:sz="0" w:space="0" w:color="auto"/>
            <w:right w:val="none" w:sz="0" w:space="0" w:color="auto"/>
          </w:divBdr>
        </w:div>
        <w:div w:id="563030183">
          <w:marLeft w:val="0"/>
          <w:marRight w:val="0"/>
          <w:marTop w:val="0"/>
          <w:marBottom w:val="0"/>
          <w:divBdr>
            <w:top w:val="none" w:sz="0" w:space="0" w:color="auto"/>
            <w:left w:val="none" w:sz="0" w:space="0" w:color="auto"/>
            <w:bottom w:val="none" w:sz="0" w:space="0" w:color="auto"/>
            <w:right w:val="none" w:sz="0" w:space="0" w:color="auto"/>
          </w:divBdr>
        </w:div>
        <w:div w:id="774832593">
          <w:marLeft w:val="0"/>
          <w:marRight w:val="0"/>
          <w:marTop w:val="0"/>
          <w:marBottom w:val="0"/>
          <w:divBdr>
            <w:top w:val="none" w:sz="0" w:space="0" w:color="auto"/>
            <w:left w:val="none" w:sz="0" w:space="0" w:color="auto"/>
            <w:bottom w:val="none" w:sz="0" w:space="0" w:color="auto"/>
            <w:right w:val="none" w:sz="0" w:space="0" w:color="auto"/>
          </w:divBdr>
        </w:div>
        <w:div w:id="6648200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1" ma:contentTypeDescription="Create a new document." ma:contentTypeScope="" ma:versionID="073a8cec0ec94919b42af5757f4aa9b5">
  <xsd:schema xmlns:xsd="http://www.w3.org/2001/XMLSchema" xmlns:xs="http://www.w3.org/2001/XMLSchema" xmlns:p="http://schemas.microsoft.com/office/2006/metadata/properties" xmlns:ns2="5053063c-7268-4863-93de-a15cdd696be5" xmlns:ns3="a00a354a-0372-4438-9bdc-f2aa151971ec" targetNamespace="http://schemas.microsoft.com/office/2006/metadata/properties" ma:root="true" ma:fieldsID="dc7f17739eb38bcc37a2369efd9f3237" ns2:_="" ns3:_="">
    <xsd:import namespace="5053063c-7268-4863-93de-a15cdd696be5"/>
    <xsd:import namespace="a00a354a-0372-4438-9bdc-f2aa1519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4D684-3F59-4EA4-8F98-92C8859A29B5}"/>
</file>

<file path=customXml/itemProps2.xml><?xml version="1.0" encoding="utf-8"?>
<ds:datastoreItem xmlns:ds="http://schemas.openxmlformats.org/officeDocument/2006/customXml" ds:itemID="{745C8C62-2B31-47B9-BC4E-DC9B773F4B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3063c-7268-4863-93de-a15cdd696be5"/>
    <ds:schemaRef ds:uri="http://www.w3.org/XML/1998/namespace"/>
    <ds:schemaRef ds:uri="http://purl.org/dc/dcmitype/"/>
  </ds:schemaRefs>
</ds:datastoreItem>
</file>

<file path=customXml/itemProps3.xml><?xml version="1.0" encoding="utf-8"?>
<ds:datastoreItem xmlns:ds="http://schemas.openxmlformats.org/officeDocument/2006/customXml" ds:itemID="{84AF800A-8C57-4E1D-93D4-1F28BFC3FA05}">
  <ds:schemaRefs>
    <ds:schemaRef ds:uri="http://schemas.microsoft.com/sharepoint/v3/contenttype/forms"/>
  </ds:schemaRefs>
</ds:datastoreItem>
</file>

<file path=customXml/itemProps4.xml><?xml version="1.0" encoding="utf-8"?>
<ds:datastoreItem xmlns:ds="http://schemas.openxmlformats.org/officeDocument/2006/customXml" ds:itemID="{5898AA5A-FB07-4B3F-BEF5-BA33998D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2126</Characters>
  <Application>Microsoft Office Word</Application>
  <DocSecurity>0</DocSecurity>
  <Lines>17</Lines>
  <Paragraphs>4</Paragraphs>
  <ScaleCrop>false</ScaleCrop>
  <Company>Mt. San Antonio College</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Isomura, Loralyn</dc:creator>
  <cp:lastModifiedBy>Figueroa, Eva</cp:lastModifiedBy>
  <cp:revision>5</cp:revision>
  <dcterms:created xsi:type="dcterms:W3CDTF">2019-06-04T18:17:00Z</dcterms:created>
  <dcterms:modified xsi:type="dcterms:W3CDTF">2019-06-26T21:29:00Z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AuthorIds_UIVersion_11776">
    <vt:lpwstr>13</vt:lpwstr>
  </property>
</Properties>
</file>