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62F73" w14:textId="44B1FCFF" w:rsidR="00B514A4" w:rsidRDefault="001A1951" w:rsidP="46643EBA">
      <w:pPr>
        <w:rPr>
          <w:rFonts w:ascii="Calibri" w:eastAsia="Calibri" w:hAnsi="Calibri" w:cs="Calibri"/>
          <w:sz w:val="44"/>
          <w:szCs w:val="44"/>
        </w:rPr>
      </w:pPr>
      <w:bookmarkStart w:id="0" w:name="_GoBack"/>
      <w:bookmarkEnd w:id="0"/>
      <w:r>
        <w:rPr>
          <w:rFonts w:ascii="Calibri" w:eastAsia="Calibri" w:hAnsi="Calibri" w:cs="Calibri"/>
          <w:noProof/>
          <w:sz w:val="44"/>
          <w:szCs w:val="44"/>
        </w:rPr>
        <mc:AlternateContent>
          <mc:Choice Requires="wps">
            <w:drawing>
              <wp:inline distT="45720" distB="45720" distL="114300" distR="114300" wp14:anchorId="0CFDB024" wp14:editId="07777777">
                <wp:extent cx="3949065" cy="825886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6230" y="3418050"/>
                          <a:ext cx="39395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DFC73F1" w14:textId="3ED0D7F6" w:rsidR="00B514A4" w:rsidRDefault="00102542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Minutes</w:t>
                            </w:r>
                            <w:r w:rsidR="00E21FF4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 xml:space="preserve"> for December 11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, 2018</w:t>
                            </w:r>
                          </w:p>
                          <w:p w14:paraId="6DA8BC39" w14:textId="77777777" w:rsidR="00B514A4" w:rsidRDefault="001A1951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12:30 to 1:30 p.m., 6-144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14:paraId="672A6659" w14:textId="77777777" w:rsidR="00B514A4" w:rsidRDefault="00B514A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0CFDB024" id="Rectangle 1" o:spid="_x0000_s1026" style="width:310.95pt;height:6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" stroked="f">
                <v:textbox inset="2.53958mm,1.2694mm,2.53958mm,1.2694mm">
                  <w:txbxContent>
                    <w:p w14:paraId="1DFC73F1" w14:textId="3ED0D7F6" w:rsidR="00B514A4" w:rsidRDefault="00102542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Minutes</w:t>
                      </w:r>
                      <w:r w:rsidR="00E21FF4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 xml:space="preserve"> for December 11</w:t>
                      </w:r>
                      <w:r w:rsidR="001A1951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, 2018</w:t>
                      </w:r>
                    </w:p>
                    <w:p w14:paraId="6DA8BC39" w14:textId="77777777" w:rsidR="00B514A4" w:rsidRDefault="001A1951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12:30 to 1:30 p.m., 6-144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 </w:t>
                      </w:r>
                    </w:p>
                    <w:p w14:paraId="672A6659" w14:textId="77777777" w:rsidR="00B514A4" w:rsidRDefault="00B514A4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E402C22" wp14:editId="572DF03D">
            <wp:extent cx="2324100" cy="1234440"/>
            <wp:effectExtent l="0" t="0" r="0" b="0"/>
            <wp:docPr id="410446850" name="Picture 410446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D6B04F" w14:textId="77777777" w:rsidR="00B514A4" w:rsidRDefault="001A1951">
      <w:r>
        <w:t xml:space="preserve"> </w:t>
      </w:r>
    </w:p>
    <w:tbl>
      <w:tblPr>
        <w:tblStyle w:val="a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5325"/>
        <w:gridCol w:w="510"/>
        <w:gridCol w:w="4425"/>
      </w:tblGrid>
      <w:tr w:rsidR="00B514A4" w14:paraId="24B5AC8E" w14:textId="77777777" w:rsidTr="6E651577">
        <w:tc>
          <w:tcPr>
            <w:tcW w:w="10795" w:type="dxa"/>
            <w:gridSpan w:val="4"/>
            <w:shd w:val="clear" w:color="auto" w:fill="000000" w:themeFill="text1"/>
          </w:tcPr>
          <w:p w14:paraId="23602A9D" w14:textId="77777777" w:rsidR="00B514A4" w:rsidRDefault="001A1951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VOICES</w:t>
            </w:r>
          </w:p>
        </w:tc>
      </w:tr>
      <w:tr w:rsidR="00B514A4" w14:paraId="30F3D909" w14:textId="77777777" w:rsidTr="6E651577">
        <w:tc>
          <w:tcPr>
            <w:tcW w:w="535" w:type="dxa"/>
          </w:tcPr>
          <w:p w14:paraId="5DAB6C7B" w14:textId="7DE4B108" w:rsidR="00B514A4" w:rsidRDefault="6E651577" w:rsidP="6E65157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E65157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325" w:type="dxa"/>
          </w:tcPr>
          <w:p w14:paraId="10FC5B3C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Loralyn Isomura – Appointed by CSEA 262</w:t>
            </w:r>
          </w:p>
        </w:tc>
        <w:tc>
          <w:tcPr>
            <w:tcW w:w="510" w:type="dxa"/>
          </w:tcPr>
          <w:p w14:paraId="02EB378F" w14:textId="77777777" w:rsidR="00B514A4" w:rsidRDefault="00B514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25" w:type="dxa"/>
          </w:tcPr>
          <w:p w14:paraId="0A6B9899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Ralph Jagodka – Appointed by Faculty Association</w:t>
            </w:r>
          </w:p>
        </w:tc>
      </w:tr>
      <w:tr w:rsidR="00B514A4" w14:paraId="284F824C" w14:textId="77777777" w:rsidTr="6E651577">
        <w:tc>
          <w:tcPr>
            <w:tcW w:w="535" w:type="dxa"/>
          </w:tcPr>
          <w:p w14:paraId="6A05A809" w14:textId="37BC9D37" w:rsidR="00B514A4" w:rsidRDefault="6E651577" w:rsidP="6E65157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E65157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325" w:type="dxa"/>
          </w:tcPr>
          <w:p w14:paraId="7825A366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Eva Figueroa – Appointed by Classified Senate (Co-chair)</w:t>
            </w:r>
          </w:p>
        </w:tc>
        <w:tc>
          <w:tcPr>
            <w:tcW w:w="510" w:type="dxa"/>
          </w:tcPr>
          <w:p w14:paraId="5A39BBE3" w14:textId="77777777" w:rsidR="00B514A4" w:rsidRDefault="00B514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25" w:type="dxa"/>
          </w:tcPr>
          <w:p w14:paraId="26D22214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Ruben Flores – Appointed by CSEA 651</w:t>
            </w:r>
          </w:p>
        </w:tc>
      </w:tr>
      <w:tr w:rsidR="00B514A4" w14:paraId="019D00EF" w14:textId="77777777" w:rsidTr="6E651577">
        <w:tc>
          <w:tcPr>
            <w:tcW w:w="535" w:type="dxa"/>
          </w:tcPr>
          <w:p w14:paraId="41C8F396" w14:textId="66CA9D97" w:rsidR="00B514A4" w:rsidRDefault="6E651577" w:rsidP="6E65157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E65157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325" w:type="dxa"/>
          </w:tcPr>
          <w:p w14:paraId="1B91612D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Lianne Greenlee – POD Director</w:t>
            </w:r>
          </w:p>
        </w:tc>
        <w:tc>
          <w:tcPr>
            <w:tcW w:w="510" w:type="dxa"/>
          </w:tcPr>
          <w:p w14:paraId="72A3D3EC" w14:textId="6431FCCF" w:rsidR="00B514A4" w:rsidRDefault="6E651577" w:rsidP="6E65157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E65157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425" w:type="dxa"/>
          </w:tcPr>
          <w:p w14:paraId="1231625C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Melissa Cone – Appointed by Confidentials</w:t>
            </w:r>
          </w:p>
        </w:tc>
      </w:tr>
      <w:tr w:rsidR="00B514A4" w14:paraId="027EC231" w14:textId="77777777" w:rsidTr="6E651577">
        <w:trPr>
          <w:trHeight w:val="240"/>
        </w:trPr>
        <w:tc>
          <w:tcPr>
            <w:tcW w:w="535" w:type="dxa"/>
          </w:tcPr>
          <w:p w14:paraId="0D0B940D" w14:textId="7CC92457" w:rsidR="00B514A4" w:rsidRDefault="6E651577" w:rsidP="6E65157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E65157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325" w:type="dxa"/>
          </w:tcPr>
          <w:p w14:paraId="462E2405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Maria Estrada – Appointed by Academic Senate</w:t>
            </w:r>
          </w:p>
        </w:tc>
        <w:tc>
          <w:tcPr>
            <w:tcW w:w="510" w:type="dxa"/>
          </w:tcPr>
          <w:p w14:paraId="0E27B00A" w14:textId="77777777" w:rsidR="00B514A4" w:rsidRDefault="00B514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25" w:type="dxa"/>
          </w:tcPr>
          <w:p w14:paraId="463410CE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Nicole Blean – Appointed by Management Steering</w:t>
            </w:r>
          </w:p>
        </w:tc>
      </w:tr>
      <w:tr w:rsidR="00B514A4" w14:paraId="221B89C9" w14:textId="77777777" w:rsidTr="6E651577">
        <w:trPr>
          <w:trHeight w:val="240"/>
        </w:trPr>
        <w:tc>
          <w:tcPr>
            <w:tcW w:w="535" w:type="dxa"/>
          </w:tcPr>
          <w:p w14:paraId="60061E4C" w14:textId="1D42DBFF" w:rsidR="00B514A4" w:rsidRDefault="6E651577" w:rsidP="6E65157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E65157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325" w:type="dxa"/>
          </w:tcPr>
          <w:p w14:paraId="70CD6BB9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Julie Laverty – Member At-Large, Appointed by the President</w:t>
            </w:r>
          </w:p>
        </w:tc>
        <w:tc>
          <w:tcPr>
            <w:tcW w:w="510" w:type="dxa"/>
          </w:tcPr>
          <w:p w14:paraId="44EAFD9C" w14:textId="2258A781" w:rsidR="00B514A4" w:rsidRDefault="6E651577" w:rsidP="6E65157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E65157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425" w:type="dxa"/>
          </w:tcPr>
          <w:p w14:paraId="4849218D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Guest: Marlene Espina</w:t>
            </w:r>
          </w:p>
        </w:tc>
      </w:tr>
    </w:tbl>
    <w:p w14:paraId="4B94D5A5" w14:textId="77777777" w:rsidR="00B514A4" w:rsidRDefault="00B514A4">
      <w:pPr>
        <w:pStyle w:val="Title"/>
        <w:rPr>
          <w:rFonts w:ascii="Calibri" w:eastAsia="Calibri" w:hAnsi="Calibri" w:cs="Calibri"/>
          <w:sz w:val="20"/>
          <w:szCs w:val="20"/>
        </w:rPr>
      </w:pPr>
    </w:p>
    <w:tbl>
      <w:tblPr>
        <w:tblW w:w="107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912"/>
        <w:gridCol w:w="5565"/>
        <w:gridCol w:w="3315"/>
      </w:tblGrid>
      <w:tr w:rsidR="00B514A4" w14:paraId="51FBF4E9" w14:textId="77777777" w:rsidTr="6E651577">
        <w:trPr>
          <w:trHeight w:val="300"/>
        </w:trPr>
        <w:tc>
          <w:tcPr>
            <w:tcW w:w="1912" w:type="dxa"/>
            <w:tcBorders>
              <w:top w:val="nil"/>
            </w:tcBorders>
            <w:shd w:val="clear" w:color="auto" w:fill="000000" w:themeFill="text1"/>
          </w:tcPr>
          <w:p w14:paraId="4BC3107F" w14:textId="77777777" w:rsidR="00B514A4" w:rsidRDefault="001A1951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ITEM </w:t>
            </w:r>
          </w:p>
        </w:tc>
        <w:tc>
          <w:tcPr>
            <w:tcW w:w="5565" w:type="dxa"/>
            <w:tcBorders>
              <w:top w:val="nil"/>
            </w:tcBorders>
            <w:shd w:val="clear" w:color="auto" w:fill="000000" w:themeFill="text1"/>
          </w:tcPr>
          <w:p w14:paraId="64223A70" w14:textId="77777777" w:rsidR="00B514A4" w:rsidRDefault="001A1951">
            <w:pPr>
              <w:pStyle w:val="Heading1"/>
              <w:spacing w:before="60" w:after="60"/>
              <w:jc w:val="center"/>
              <w:rPr>
                <w:rFonts w:ascii="Calibri" w:eastAsia="Calibri" w:hAnsi="Calibri" w:cs="Calibri"/>
                <w:b/>
                <w:i w:val="0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 w:val="0"/>
                <w:color w:val="FFFFFF"/>
                <w:sz w:val="20"/>
                <w:szCs w:val="20"/>
              </w:rPr>
              <w:t>DISCUSSION</w:t>
            </w:r>
          </w:p>
        </w:tc>
        <w:tc>
          <w:tcPr>
            <w:tcW w:w="3315" w:type="dxa"/>
            <w:tcBorders>
              <w:top w:val="nil"/>
            </w:tcBorders>
            <w:shd w:val="clear" w:color="auto" w:fill="000000" w:themeFill="text1"/>
          </w:tcPr>
          <w:p w14:paraId="4CE37F5A" w14:textId="77777777" w:rsidR="00B514A4" w:rsidRDefault="001A1951">
            <w:pPr>
              <w:pStyle w:val="Heading1"/>
              <w:spacing w:before="60" w:after="60"/>
              <w:jc w:val="center"/>
              <w:rPr>
                <w:rFonts w:ascii="Calibri" w:eastAsia="Calibri" w:hAnsi="Calibri" w:cs="Calibri"/>
                <w:b/>
                <w:i w:val="0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 w:val="0"/>
                <w:color w:val="FFFFFF"/>
                <w:sz w:val="20"/>
                <w:szCs w:val="20"/>
              </w:rPr>
              <w:t>OUTCOME</w:t>
            </w:r>
          </w:p>
        </w:tc>
      </w:tr>
      <w:tr w:rsidR="00B514A4" w14:paraId="209AEA7E" w14:textId="77777777" w:rsidTr="6E651577">
        <w:trPr>
          <w:trHeight w:val="520"/>
        </w:trPr>
        <w:tc>
          <w:tcPr>
            <w:tcW w:w="1912" w:type="dxa"/>
          </w:tcPr>
          <w:p w14:paraId="49CA2FA4" w14:textId="77777777" w:rsidR="00B514A4" w:rsidRDefault="001A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Minutes</w:t>
            </w:r>
          </w:p>
        </w:tc>
        <w:tc>
          <w:tcPr>
            <w:tcW w:w="5565" w:type="dxa"/>
          </w:tcPr>
          <w:p w14:paraId="2992F855" w14:textId="481849E7" w:rsidR="00B514A4" w:rsidRDefault="6E651577" w:rsidP="6E651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6E651577">
              <w:rPr>
                <w:rFonts w:ascii="Calibri" w:eastAsia="Calibri" w:hAnsi="Calibri" w:cs="Calibri"/>
                <w:sz w:val="20"/>
                <w:szCs w:val="20"/>
              </w:rPr>
              <w:t>Melissa moved to approve, seconded by Maria.</w:t>
            </w:r>
          </w:p>
        </w:tc>
        <w:tc>
          <w:tcPr>
            <w:tcW w:w="3315" w:type="dxa"/>
          </w:tcPr>
          <w:p w14:paraId="3DEEC669" w14:textId="11661C8F" w:rsidR="00B514A4" w:rsidRDefault="6E651577" w:rsidP="6E651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6E65157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Minutes approved.</w:t>
            </w:r>
          </w:p>
        </w:tc>
      </w:tr>
      <w:tr w:rsidR="00B514A4" w14:paraId="719C6393" w14:textId="77777777" w:rsidTr="6E651577">
        <w:trPr>
          <w:trHeight w:val="260"/>
        </w:trPr>
        <w:tc>
          <w:tcPr>
            <w:tcW w:w="1912" w:type="dxa"/>
          </w:tcPr>
          <w:p w14:paraId="4DE2AD43" w14:textId="77777777" w:rsidR="00B514A4" w:rsidRDefault="001A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Way to Go, Joe</w:t>
            </w:r>
          </w:p>
        </w:tc>
        <w:tc>
          <w:tcPr>
            <w:tcW w:w="5565" w:type="dxa"/>
          </w:tcPr>
          <w:p w14:paraId="3656B9AB" w14:textId="647E32B7" w:rsidR="00B514A4" w:rsidRDefault="00B514A4" w:rsidP="6E651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45FB0818" w14:textId="77777777" w:rsidR="00E21FF4" w:rsidRDefault="00E21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</w:tcPr>
          <w:p w14:paraId="049F31CB" w14:textId="27C4954D" w:rsidR="00B514A4" w:rsidRDefault="6E651577" w:rsidP="6E651577">
            <w:pPr>
              <w:tabs>
                <w:tab w:val="left" w:pos="162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6E651577">
              <w:rPr>
                <w:rFonts w:ascii="Calibri" w:eastAsia="Calibri" w:hAnsi="Calibri" w:cs="Calibri"/>
                <w:sz w:val="20"/>
                <w:szCs w:val="20"/>
              </w:rPr>
              <w:t>Eva will send out voting email to Financial Aid today.</w:t>
            </w:r>
          </w:p>
        </w:tc>
      </w:tr>
      <w:tr w:rsidR="00E21FF4" w14:paraId="2F264BF4" w14:textId="77777777" w:rsidTr="6E651577">
        <w:tc>
          <w:tcPr>
            <w:tcW w:w="1912" w:type="dxa"/>
          </w:tcPr>
          <w:p w14:paraId="7F16821A" w14:textId="77777777" w:rsidR="00E21FF4" w:rsidRDefault="00E21FF4" w:rsidP="00E21FF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Budget Update</w:t>
            </w:r>
          </w:p>
        </w:tc>
        <w:tc>
          <w:tcPr>
            <w:tcW w:w="5565" w:type="dxa"/>
          </w:tcPr>
          <w:p w14:paraId="53128261" w14:textId="77777777" w:rsidR="00E21FF4" w:rsidRDefault="00E21FF4" w:rsidP="00E21F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2486C05" w14:textId="77777777" w:rsidR="00E21FF4" w:rsidRDefault="00E21FF4" w:rsidP="00E21F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15" w:type="dxa"/>
          </w:tcPr>
          <w:p w14:paraId="4101652C" w14:textId="77777777" w:rsidR="00E21FF4" w:rsidRDefault="00E21FF4" w:rsidP="00E21F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21FF4" w14:paraId="5886D80A" w14:textId="77777777" w:rsidTr="6E651577">
        <w:tc>
          <w:tcPr>
            <w:tcW w:w="1912" w:type="dxa"/>
          </w:tcPr>
          <w:p w14:paraId="608BD618" w14:textId="77777777" w:rsidR="00E21FF4" w:rsidRDefault="00E21FF4" w:rsidP="00E21FF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Night/Evening Shift Recognition</w:t>
            </w:r>
          </w:p>
        </w:tc>
        <w:tc>
          <w:tcPr>
            <w:tcW w:w="5565" w:type="dxa"/>
          </w:tcPr>
          <w:p w14:paraId="4B99056E" w14:textId="6CD793A3" w:rsidR="00E21FF4" w:rsidRDefault="6E651577" w:rsidP="6E65157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E651577">
              <w:rPr>
                <w:rFonts w:ascii="Calibri" w:eastAsia="Calibri" w:hAnsi="Calibri" w:cs="Calibri"/>
                <w:sz w:val="20"/>
                <w:szCs w:val="20"/>
              </w:rPr>
              <w:t xml:space="preserve">Melissa suggested prepping cookie gifts to be delivered to classified working night/evening shift, starting after 2 p.m., and faculty teaching afternoon/evening courses for recognition.  </w:t>
            </w:r>
          </w:p>
        </w:tc>
        <w:tc>
          <w:tcPr>
            <w:tcW w:w="3315" w:type="dxa"/>
          </w:tcPr>
          <w:p w14:paraId="7B9490B9" w14:textId="4287CF4B" w:rsidR="00E21FF4" w:rsidRDefault="6E651577" w:rsidP="6E65157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E651577">
              <w:rPr>
                <w:rFonts w:ascii="Calibri" w:eastAsia="Calibri" w:hAnsi="Calibri" w:cs="Calibri"/>
                <w:sz w:val="20"/>
                <w:szCs w:val="20"/>
              </w:rPr>
              <w:t>Julie will obtain the list of adjunct members and Marlene will obtain the list of classified members.</w:t>
            </w:r>
          </w:p>
          <w:p w14:paraId="1299C43A" w14:textId="034FF2D6" w:rsidR="00E21FF4" w:rsidRDefault="6E651577" w:rsidP="6E65157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E651577">
              <w:rPr>
                <w:rFonts w:ascii="Calibri" w:eastAsia="Calibri" w:hAnsi="Calibri" w:cs="Calibri"/>
                <w:sz w:val="20"/>
                <w:szCs w:val="20"/>
              </w:rPr>
              <w:t>Lianne will follow up with Ken to confirm if they still need desserts for the appreciation dinner hosted by Mike G.</w:t>
            </w:r>
          </w:p>
        </w:tc>
      </w:tr>
      <w:tr w:rsidR="00E21FF4" w14:paraId="14E185B5" w14:textId="77777777" w:rsidTr="6E651577">
        <w:tc>
          <w:tcPr>
            <w:tcW w:w="1912" w:type="dxa"/>
          </w:tcPr>
          <w:p w14:paraId="59B15088" w14:textId="77777777" w:rsidR="00E21FF4" w:rsidRDefault="00E21FF4" w:rsidP="00E21FF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High Fives for ASL Ceremony</w:t>
            </w:r>
          </w:p>
        </w:tc>
        <w:tc>
          <w:tcPr>
            <w:tcW w:w="5565" w:type="dxa"/>
          </w:tcPr>
          <w:p w14:paraId="71124396" w14:textId="77777777" w:rsidR="00E21FF4" w:rsidRDefault="00E21FF4" w:rsidP="00E21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35 High Fives for Interpreters and Captioners</w:t>
            </w:r>
          </w:p>
        </w:tc>
        <w:tc>
          <w:tcPr>
            <w:tcW w:w="3315" w:type="dxa"/>
          </w:tcPr>
          <w:p w14:paraId="4DDBEF00" w14:textId="77777777" w:rsidR="00E21FF4" w:rsidRDefault="00E21FF4" w:rsidP="00E21F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21FF4" w14:paraId="44BEB87A" w14:textId="77777777" w:rsidTr="6E651577">
        <w:tc>
          <w:tcPr>
            <w:tcW w:w="1912" w:type="dxa"/>
          </w:tcPr>
          <w:p w14:paraId="04BDE809" w14:textId="77777777" w:rsidR="00E21FF4" w:rsidRDefault="00E21FF4" w:rsidP="00E21FF4">
            <w:pPr>
              <w:rPr>
                <w:rFonts w:ascii="Calibri" w:eastAsia="Calibri" w:hAnsi="Calibri" w:cs="Calibri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  <w:sz w:val="20"/>
                <w:szCs w:val="20"/>
              </w:rPr>
              <w:t>High Fives for Managers Retreat</w:t>
            </w:r>
          </w:p>
        </w:tc>
        <w:tc>
          <w:tcPr>
            <w:tcW w:w="5565" w:type="dxa"/>
          </w:tcPr>
          <w:p w14:paraId="3461D779" w14:textId="53AE5B10" w:rsidR="00E21FF4" w:rsidRDefault="6E651577" w:rsidP="6E65157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E651577">
              <w:rPr>
                <w:rFonts w:ascii="Calibri" w:eastAsia="Calibri" w:hAnsi="Calibri" w:cs="Calibri"/>
                <w:sz w:val="20"/>
                <w:szCs w:val="20"/>
              </w:rPr>
              <w:t>Managers have chosen to continue awarding High Five awards to recognize managers across campus.</w:t>
            </w:r>
          </w:p>
        </w:tc>
        <w:tc>
          <w:tcPr>
            <w:tcW w:w="3315" w:type="dxa"/>
          </w:tcPr>
          <w:p w14:paraId="3CF2D8B6" w14:textId="77777777" w:rsidR="00E21FF4" w:rsidRDefault="00E21FF4" w:rsidP="00E21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21FF4" w14:paraId="4F25DD08" w14:textId="77777777" w:rsidTr="6E651577">
        <w:tc>
          <w:tcPr>
            <w:tcW w:w="1912" w:type="dxa"/>
          </w:tcPr>
          <w:p w14:paraId="1ECE1DA6" w14:textId="77777777" w:rsidR="00E21FF4" w:rsidRDefault="00E21FF4" w:rsidP="00E21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Valentine’s Day</w:t>
            </w:r>
          </w:p>
        </w:tc>
        <w:tc>
          <w:tcPr>
            <w:tcW w:w="5565" w:type="dxa"/>
          </w:tcPr>
          <w:p w14:paraId="64BF0891" w14:textId="51236326" w:rsidR="00E21FF4" w:rsidRDefault="6E651577" w:rsidP="6E65157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E651577">
              <w:rPr>
                <w:rFonts w:ascii="Calibri" w:eastAsia="Calibri" w:hAnsi="Calibri" w:cs="Calibri"/>
                <w:sz w:val="20"/>
                <w:szCs w:val="20"/>
              </w:rPr>
              <w:t xml:space="preserve">We will maintain status quo for Valentine’s Day preparation.  </w:t>
            </w:r>
          </w:p>
          <w:p w14:paraId="1FC39945" w14:textId="67D48D2B" w:rsidR="00E21FF4" w:rsidRDefault="00E21FF4" w:rsidP="6E65157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15" w:type="dxa"/>
          </w:tcPr>
          <w:p w14:paraId="0562CB0E" w14:textId="57237D6D" w:rsidR="00E21FF4" w:rsidRDefault="6E651577" w:rsidP="6E651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6E651577">
              <w:rPr>
                <w:rFonts w:ascii="Calibri" w:eastAsia="Calibri" w:hAnsi="Calibri" w:cs="Calibri"/>
                <w:sz w:val="20"/>
                <w:szCs w:val="20"/>
              </w:rPr>
              <w:t xml:space="preserve">Maria will follow up with John Lewallen to confirm a VOICES table will be set up at the event.  </w:t>
            </w:r>
          </w:p>
        </w:tc>
      </w:tr>
      <w:tr w:rsidR="00E21FF4" w14:paraId="2E25EEA8" w14:textId="77777777" w:rsidTr="6E651577">
        <w:tc>
          <w:tcPr>
            <w:tcW w:w="1912" w:type="dxa"/>
          </w:tcPr>
          <w:p w14:paraId="053B678A" w14:textId="77777777" w:rsidR="00E21FF4" w:rsidRDefault="00E21FF4" w:rsidP="00E21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Shout Outs</w:t>
            </w:r>
          </w:p>
        </w:tc>
        <w:tc>
          <w:tcPr>
            <w:tcW w:w="5565" w:type="dxa"/>
          </w:tcPr>
          <w:p w14:paraId="0B0B7354" w14:textId="706F4E35" w:rsidR="00E21FF4" w:rsidRDefault="6E651577" w:rsidP="6E651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6E651577">
              <w:rPr>
                <w:rFonts w:ascii="Calibri" w:eastAsia="Calibri" w:hAnsi="Calibri" w:cs="Calibri"/>
                <w:sz w:val="20"/>
                <w:szCs w:val="20"/>
              </w:rPr>
              <w:t xml:space="preserve">Building assignments have been redistributed. </w:t>
            </w:r>
          </w:p>
          <w:p w14:paraId="1DBB3EF0" w14:textId="44263232" w:rsidR="6E651577" w:rsidRDefault="6E651577" w:rsidP="6E65157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84B36A5" w14:textId="4349EA5A" w:rsidR="00E21FF4" w:rsidRDefault="6E651577" w:rsidP="6E651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6E651577">
              <w:rPr>
                <w:rFonts w:ascii="Calibri" w:eastAsia="Calibri" w:hAnsi="Calibri" w:cs="Calibri"/>
                <w:sz w:val="20"/>
                <w:szCs w:val="20"/>
              </w:rPr>
              <w:t>Eva confirmed that the shout outs for Lisa Rodriguez and Lisa DiDonato are in progress.</w:t>
            </w:r>
          </w:p>
          <w:p w14:paraId="34CE0A41" w14:textId="12A49FAE" w:rsidR="00E21FF4" w:rsidRDefault="00E21FF4" w:rsidP="6E651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15" w:type="dxa"/>
          </w:tcPr>
          <w:p w14:paraId="62EBF3C5" w14:textId="54384358" w:rsidR="00E21FF4" w:rsidRDefault="6E651577" w:rsidP="6E651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6E651577">
              <w:rPr>
                <w:rFonts w:ascii="Calibri" w:eastAsia="Calibri" w:hAnsi="Calibri" w:cs="Calibri"/>
                <w:sz w:val="20"/>
                <w:szCs w:val="20"/>
              </w:rPr>
              <w:t>Eva will post the updated redistribution list.</w:t>
            </w:r>
          </w:p>
        </w:tc>
      </w:tr>
      <w:tr w:rsidR="6E651577" w14:paraId="5EE8676A" w14:textId="77777777" w:rsidTr="6E651577">
        <w:tc>
          <w:tcPr>
            <w:tcW w:w="1912" w:type="dxa"/>
          </w:tcPr>
          <w:p w14:paraId="3087CB44" w14:textId="79C7D193" w:rsidR="6E651577" w:rsidRDefault="6E651577" w:rsidP="6E651577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E65157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Champion Awards Trophies</w:t>
            </w:r>
          </w:p>
        </w:tc>
        <w:tc>
          <w:tcPr>
            <w:tcW w:w="5565" w:type="dxa"/>
          </w:tcPr>
          <w:p w14:paraId="5C997964" w14:textId="64B7E30A" w:rsidR="6E651577" w:rsidRDefault="6E651577" w:rsidP="6E65157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E651577">
              <w:rPr>
                <w:rFonts w:ascii="Calibri" w:eastAsia="Calibri" w:hAnsi="Calibri" w:cs="Calibri"/>
                <w:sz w:val="20"/>
                <w:szCs w:val="20"/>
              </w:rPr>
              <w:t>Melissa has submitted the requisition to order the trophies.  Requisition is pending budget transfer to fund the account provided.</w:t>
            </w:r>
          </w:p>
        </w:tc>
        <w:tc>
          <w:tcPr>
            <w:tcW w:w="3315" w:type="dxa"/>
          </w:tcPr>
          <w:p w14:paraId="59B615F5" w14:textId="418CB4E2" w:rsidR="6E651577" w:rsidRDefault="6E651577" w:rsidP="6E65157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21FF4" w14:paraId="394D4C8D" w14:textId="77777777" w:rsidTr="6E651577">
        <w:tc>
          <w:tcPr>
            <w:tcW w:w="1912" w:type="dxa"/>
          </w:tcPr>
          <w:p w14:paraId="25E800D6" w14:textId="77777777" w:rsidR="00E21FF4" w:rsidRDefault="00E21FF4" w:rsidP="00E21FF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Next Meeting</w:t>
            </w:r>
          </w:p>
        </w:tc>
        <w:tc>
          <w:tcPr>
            <w:tcW w:w="8880" w:type="dxa"/>
            <w:gridSpan w:val="2"/>
          </w:tcPr>
          <w:p w14:paraId="11EDDCCB" w14:textId="77777777" w:rsidR="00E21FF4" w:rsidRDefault="00E21FF4" w:rsidP="00E21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Tuesday,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January 8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, 2018 – 12:30-1:30 pm – POD, Innovation Room, 6-144</w:t>
            </w:r>
          </w:p>
        </w:tc>
      </w:tr>
    </w:tbl>
    <w:p w14:paraId="6D98A12B" w14:textId="77777777" w:rsidR="00B514A4" w:rsidRDefault="00B514A4">
      <w:pPr>
        <w:rPr>
          <w:rFonts w:ascii="Calibri" w:eastAsia="Calibri" w:hAnsi="Calibri" w:cs="Calibri"/>
          <w:sz w:val="20"/>
          <w:szCs w:val="20"/>
          <w:u w:val="single"/>
        </w:rPr>
      </w:pPr>
    </w:p>
    <w:tbl>
      <w:tblPr>
        <w:tblStyle w:val="a1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228"/>
      </w:tblGrid>
      <w:tr w:rsidR="00B514A4" w14:paraId="40479A05" w14:textId="77777777">
        <w:tc>
          <w:tcPr>
            <w:tcW w:w="10795" w:type="dxa"/>
            <w:gridSpan w:val="2"/>
            <w:shd w:val="clear" w:color="auto" w:fill="000000"/>
          </w:tcPr>
          <w:p w14:paraId="27021B1D" w14:textId="77777777" w:rsidR="00B514A4" w:rsidRDefault="001A1951">
            <w:pPr>
              <w:pStyle w:val="Heading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TOPICS FOR FUTURE MEETINGS</w:t>
            </w:r>
          </w:p>
        </w:tc>
      </w:tr>
      <w:tr w:rsidR="00B514A4" w14:paraId="6DEA32C5" w14:textId="77777777">
        <w:trPr>
          <w:trHeight w:val="220"/>
        </w:trPr>
        <w:tc>
          <w:tcPr>
            <w:tcW w:w="567" w:type="dxa"/>
          </w:tcPr>
          <w:p w14:paraId="2946DB82" w14:textId="77777777" w:rsidR="00B514A4" w:rsidRDefault="00B514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228" w:type="dxa"/>
          </w:tcPr>
          <w:p w14:paraId="0DEA1DAC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Repository</w:t>
            </w:r>
          </w:p>
        </w:tc>
      </w:tr>
      <w:tr w:rsidR="00B514A4" w14:paraId="5997CC1D" w14:textId="77777777">
        <w:tc>
          <w:tcPr>
            <w:tcW w:w="567" w:type="dxa"/>
          </w:tcPr>
          <w:p w14:paraId="110FFD37" w14:textId="77777777" w:rsidR="00B514A4" w:rsidRDefault="00B514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228" w:type="dxa"/>
          </w:tcPr>
          <w:p w14:paraId="6B699379" w14:textId="77777777" w:rsidR="00B514A4" w:rsidRDefault="001A1951">
            <w:pPr>
              <w:tabs>
                <w:tab w:val="left" w:pos="4176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</w:tr>
    </w:tbl>
    <w:p w14:paraId="3FE9F23F" w14:textId="77777777" w:rsidR="00B514A4" w:rsidRDefault="00B514A4">
      <w:pPr>
        <w:tabs>
          <w:tab w:val="left" w:pos="8730"/>
        </w:tabs>
      </w:pPr>
    </w:p>
    <w:sectPr w:rsidR="00B514A4">
      <w:headerReference w:type="default" r:id="rId10"/>
      <w:footerReference w:type="even" r:id="rId11"/>
      <w:pgSz w:w="12240" w:h="15840"/>
      <w:pgMar w:top="360" w:right="720" w:bottom="720" w:left="72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3CB0F" w14:textId="77777777" w:rsidR="00D865AB" w:rsidRDefault="00D865AB">
      <w:r>
        <w:separator/>
      </w:r>
    </w:p>
  </w:endnote>
  <w:endnote w:type="continuationSeparator" w:id="0">
    <w:p w14:paraId="07459315" w14:textId="77777777" w:rsidR="00D865AB" w:rsidRDefault="00D8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EDD17" w14:textId="77777777" w:rsidR="00B514A4" w:rsidRDefault="001A19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F72F646" w14:textId="77777777" w:rsidR="00B514A4" w:rsidRDefault="00B514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7F28F" w14:textId="77777777" w:rsidR="00D865AB" w:rsidRDefault="00D865AB">
      <w:r>
        <w:separator/>
      </w:r>
    </w:p>
  </w:footnote>
  <w:footnote w:type="continuationSeparator" w:id="0">
    <w:p w14:paraId="6DFB9E20" w14:textId="77777777" w:rsidR="00D865AB" w:rsidRDefault="00D86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E6F91" w14:textId="77777777" w:rsidR="00B514A4" w:rsidRDefault="00B514A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2"/>
      <w:tblW w:w="10800" w:type="dxa"/>
      <w:tblLayout w:type="fixed"/>
      <w:tblLook w:val="0400" w:firstRow="0" w:lastRow="0" w:firstColumn="0" w:lastColumn="0" w:noHBand="0" w:noVBand="1"/>
    </w:tblPr>
    <w:tblGrid>
      <w:gridCol w:w="3600"/>
      <w:gridCol w:w="3600"/>
      <w:gridCol w:w="3600"/>
    </w:tblGrid>
    <w:tr w:rsidR="00B514A4" w14:paraId="61CDCEAD" w14:textId="77777777">
      <w:tc>
        <w:tcPr>
          <w:tcW w:w="3600" w:type="dxa"/>
        </w:tcPr>
        <w:p w14:paraId="6BB9E253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-115"/>
            <w:rPr>
              <w:color w:val="000000"/>
            </w:rPr>
          </w:pPr>
        </w:p>
      </w:tc>
      <w:tc>
        <w:tcPr>
          <w:tcW w:w="3600" w:type="dxa"/>
        </w:tcPr>
        <w:p w14:paraId="23DE523C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</w:p>
      </w:tc>
      <w:tc>
        <w:tcPr>
          <w:tcW w:w="3600" w:type="dxa"/>
        </w:tcPr>
        <w:p w14:paraId="52E56223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right="-115"/>
            <w:jc w:val="right"/>
            <w:rPr>
              <w:color w:val="000000"/>
            </w:rPr>
          </w:pPr>
        </w:p>
      </w:tc>
    </w:tr>
  </w:tbl>
  <w:p w14:paraId="07547A01" w14:textId="77777777" w:rsidR="00B514A4" w:rsidRDefault="00B514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A4"/>
    <w:rsid w:val="00102542"/>
    <w:rsid w:val="001A1951"/>
    <w:rsid w:val="001D5A17"/>
    <w:rsid w:val="00461A32"/>
    <w:rsid w:val="00B514A4"/>
    <w:rsid w:val="00D865AB"/>
    <w:rsid w:val="00E21FF4"/>
    <w:rsid w:val="00FF738D"/>
    <w:rsid w:val="46643EBA"/>
    <w:rsid w:val="6E65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24B8D"/>
  <w15:docId w15:val="{3E8315F1-3F25-45B1-AF44-2C68FF4D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right"/>
      <w:outlineLvl w:val="0"/>
    </w:pPr>
    <w:rPr>
      <w:rFonts w:ascii="Arial" w:eastAsia="Arial" w:hAnsi="Arial" w:cs="Arial"/>
      <w:i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1" ma:contentTypeDescription="Create a new document." ma:contentTypeScope="" ma:versionID="073a8cec0ec94919b42af5757f4aa9b5">
  <xsd:schema xmlns:xsd="http://www.w3.org/2001/XMLSchema" xmlns:xs="http://www.w3.org/2001/XMLSchema" xmlns:p="http://schemas.microsoft.com/office/2006/metadata/properties" xmlns:ns2="5053063c-7268-4863-93de-a15cdd696be5" xmlns:ns3="a00a354a-0372-4438-9bdc-f2aa151971ec" targetNamespace="http://schemas.microsoft.com/office/2006/metadata/properties" ma:root="true" ma:fieldsID="dc7f17739eb38bcc37a2369efd9f3237" ns2:_="" ns3:_="">
    <xsd:import namespace="5053063c-7268-4863-93de-a15cdd696be5"/>
    <xsd:import namespace="a00a354a-0372-4438-9bdc-f2aa15197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5346DC-8392-4A78-9E5C-427E15ECC9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8F2353-4719-4597-A339-4AB70CB9A874}"/>
</file>

<file path=customXml/itemProps3.xml><?xml version="1.0" encoding="utf-8"?>
<ds:datastoreItem xmlns:ds="http://schemas.openxmlformats.org/officeDocument/2006/customXml" ds:itemID="{4BBE1A89-E430-4EE5-85C5-1A84D139562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5053063c-7268-4863-93de-a15cdd696be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Company>Mt. San Antonio College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Figueroa, Eva</dc:creator>
  <cp:lastModifiedBy>Figueroa, Eva</cp:lastModifiedBy>
  <cp:revision>6</cp:revision>
  <dcterms:created xsi:type="dcterms:W3CDTF">2018-12-11T19:44:00Z</dcterms:created>
  <dcterms:modified xsi:type="dcterms:W3CDTF">2019-06-03T20:41:00Z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</Properties>
</file>