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741A2978"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50B5970C"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E971AF">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E971AF">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3</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7"/>
        </w:numPr>
        <w:autoSpaceDE w:val="0"/>
        <w:autoSpaceDN w:val="0"/>
        <w:adjustRightInd w:val="0"/>
        <w:ind w:left="720" w:hanging="360"/>
        <w:rPr>
          <w:rFonts w:ascii="Arial Narrow" w:hAnsi="Arial Narrow" w:cs="Arial"/>
          <w:sz w:val="20"/>
          <w:szCs w:val="20"/>
        </w:rPr>
      </w:pPr>
      <w:r w:rsidRPr="21657311">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7"/>
        </w:numPr>
        <w:autoSpaceDE w:val="0"/>
        <w:autoSpaceDN w:val="0"/>
        <w:adjustRightInd w:val="0"/>
        <w:ind w:left="720" w:hanging="360"/>
        <w:rPr>
          <w:rFonts w:ascii="Arial Narrow" w:hAnsi="Arial Narrow" w:cs="Arial"/>
          <w:sz w:val="20"/>
          <w:szCs w:val="20"/>
        </w:rPr>
      </w:pPr>
      <w:r w:rsidRPr="21657311">
        <w:rPr>
          <w:rFonts w:ascii="Arial Narrow" w:hAnsi="Arial Narrow" w:cs="Arial"/>
          <w:sz w:val="20"/>
          <w:szCs w:val="20"/>
        </w:rPr>
        <w:t xml:space="preserve">recommend policy </w:t>
      </w:r>
      <w:r w:rsidR="0041073B" w:rsidRPr="21657311">
        <w:rPr>
          <w:rFonts w:ascii="Arial Narrow" w:hAnsi="Arial Narrow" w:cs="Arial"/>
          <w:sz w:val="20"/>
          <w:szCs w:val="20"/>
        </w:rPr>
        <w:t>and processes</w:t>
      </w:r>
      <w:r w:rsidRPr="21657311">
        <w:rPr>
          <w:rFonts w:ascii="Arial Narrow" w:hAnsi="Arial Narrow" w:cs="Arial"/>
          <w:sz w:val="20"/>
          <w:szCs w:val="20"/>
        </w:rPr>
        <w:t xml:space="preserve"> pertaining to distance learning </w:t>
      </w:r>
    </w:p>
    <w:p w14:paraId="70B5C3A2" w14:textId="027F9AB8" w:rsidR="00EE13A5" w:rsidRPr="00C156DA" w:rsidRDefault="00EE13A5" w:rsidP="00EE13A5">
      <w:pPr>
        <w:numPr>
          <w:ilvl w:val="0"/>
          <w:numId w:val="7"/>
        </w:numPr>
        <w:autoSpaceDE w:val="0"/>
        <w:autoSpaceDN w:val="0"/>
        <w:adjustRightInd w:val="0"/>
        <w:ind w:left="720" w:hanging="360"/>
        <w:rPr>
          <w:rFonts w:ascii="Arial Narrow" w:hAnsi="Arial Narrow" w:cs="Arial"/>
          <w:sz w:val="20"/>
          <w:szCs w:val="20"/>
        </w:rPr>
      </w:pPr>
      <w:r w:rsidRPr="21657311">
        <w:rPr>
          <w:rFonts w:ascii="Arial Narrow" w:hAnsi="Arial Narrow" w:cs="Arial"/>
          <w:sz w:val="20"/>
          <w:szCs w:val="20"/>
        </w:rPr>
        <w:t xml:space="preserve">evaluate and promote a variety of effective practices and standards for distance learning </w:t>
      </w:r>
      <w:r w:rsidR="0041073B" w:rsidRPr="21657311">
        <w:rPr>
          <w:rFonts w:ascii="Arial Narrow" w:hAnsi="Arial Narrow" w:cs="Arial"/>
          <w:sz w:val="20"/>
          <w:szCs w:val="20"/>
        </w:rPr>
        <w:t>that foster student equity and success</w:t>
      </w:r>
    </w:p>
    <w:p w14:paraId="081F0914" w14:textId="6E2B8FB4" w:rsidR="00EE13A5" w:rsidRPr="0041073B" w:rsidRDefault="0041073B" w:rsidP="00EE13A5">
      <w:pPr>
        <w:numPr>
          <w:ilvl w:val="0"/>
          <w:numId w:val="7"/>
        </w:numPr>
        <w:autoSpaceDE w:val="0"/>
        <w:autoSpaceDN w:val="0"/>
        <w:adjustRightInd w:val="0"/>
        <w:ind w:left="720" w:hanging="360"/>
        <w:rPr>
          <w:rFonts w:ascii="Arial Narrow" w:hAnsi="Arial Narrow" w:cs="Arial"/>
          <w:sz w:val="20"/>
          <w:szCs w:val="20"/>
        </w:rPr>
      </w:pPr>
      <w:r w:rsidRPr="21657311">
        <w:rPr>
          <w:rFonts w:ascii="Arial Narrow" w:hAnsi="Arial Narrow" w:cs="Arial"/>
          <w:sz w:val="20"/>
          <w:szCs w:val="20"/>
        </w:rPr>
        <w:t>support</w:t>
      </w:r>
      <w:r w:rsidR="00EE13A5" w:rsidRPr="21657311">
        <w:rPr>
          <w:rFonts w:ascii="Arial Narrow" w:hAnsi="Arial Narrow" w:cs="Arial"/>
          <w:sz w:val="20"/>
          <w:szCs w:val="20"/>
        </w:rPr>
        <w:t xml:space="preserve"> sharing and collaboration among distance learning faculty by </w:t>
      </w:r>
      <w:r w:rsidRPr="21657311">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21657311">
        <w:rPr>
          <w:rFonts w:ascii="Arial Narrow" w:hAnsi="Arial Narrow" w:cs="Arial"/>
          <w:sz w:val="20"/>
          <w:szCs w:val="20"/>
        </w:rPr>
        <w:t xml:space="preserve"> </w:t>
      </w:r>
    </w:p>
    <w:p w14:paraId="29ABF50C" w14:textId="55962583" w:rsidR="00EE13A5" w:rsidRPr="00C156DA" w:rsidRDefault="00EE13A5" w:rsidP="00EE13A5">
      <w:pPr>
        <w:numPr>
          <w:ilvl w:val="0"/>
          <w:numId w:val="7"/>
        </w:numPr>
        <w:autoSpaceDE w:val="0"/>
        <w:autoSpaceDN w:val="0"/>
        <w:adjustRightInd w:val="0"/>
        <w:ind w:left="720" w:hanging="360"/>
        <w:rPr>
          <w:rFonts w:ascii="Arial Narrow" w:hAnsi="Arial Narrow" w:cs="Arial"/>
          <w:sz w:val="20"/>
          <w:szCs w:val="20"/>
        </w:rPr>
      </w:pPr>
      <w:r w:rsidRPr="21657311">
        <w:rPr>
          <w:rFonts w:ascii="Arial Narrow" w:hAnsi="Arial Narrow" w:cs="Arial"/>
          <w:sz w:val="20"/>
          <w:szCs w:val="20"/>
        </w:rPr>
        <w:t xml:space="preserve">facilitate the </w:t>
      </w:r>
      <w:r w:rsidR="0041073B" w:rsidRPr="21657311">
        <w:rPr>
          <w:rFonts w:ascii="Arial Narrow" w:hAnsi="Arial Narrow" w:cs="Arial"/>
          <w:sz w:val="20"/>
          <w:szCs w:val="20"/>
        </w:rPr>
        <w:t>development of an ongoing Distance Learning Plan</w:t>
      </w:r>
      <w:r w:rsidRPr="21657311">
        <w:rPr>
          <w:rFonts w:ascii="Arial Narrow" w:hAnsi="Arial Narrow" w:cs="Arial"/>
          <w:sz w:val="20"/>
          <w:szCs w:val="20"/>
        </w:rPr>
        <w:t xml:space="preserve"> </w:t>
      </w:r>
    </w:p>
    <w:p w14:paraId="44E48A5A" w14:textId="7C29FFE8" w:rsidR="00EE13A5" w:rsidRDefault="00EE13A5" w:rsidP="00EE13A5">
      <w:pPr>
        <w:numPr>
          <w:ilvl w:val="0"/>
          <w:numId w:val="7"/>
        </w:numPr>
        <w:autoSpaceDE w:val="0"/>
        <w:autoSpaceDN w:val="0"/>
        <w:adjustRightInd w:val="0"/>
        <w:ind w:left="720" w:hanging="360"/>
        <w:rPr>
          <w:rFonts w:ascii="Arial Narrow" w:hAnsi="Arial Narrow" w:cs="Arial"/>
          <w:sz w:val="20"/>
          <w:szCs w:val="20"/>
        </w:rPr>
      </w:pPr>
      <w:r w:rsidRPr="21657311">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7"/>
        </w:numPr>
        <w:autoSpaceDE w:val="0"/>
        <w:autoSpaceDN w:val="0"/>
        <w:adjustRightInd w:val="0"/>
        <w:ind w:left="720" w:hanging="360"/>
        <w:rPr>
          <w:rFonts w:ascii="Arial Narrow" w:hAnsi="Arial Narrow" w:cs="Arial"/>
          <w:sz w:val="20"/>
          <w:szCs w:val="20"/>
        </w:rPr>
      </w:pPr>
      <w:r w:rsidRPr="21657311">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710"/>
        <w:gridCol w:w="360"/>
        <w:gridCol w:w="2160"/>
        <w:gridCol w:w="360"/>
        <w:gridCol w:w="1620"/>
        <w:gridCol w:w="326"/>
        <w:gridCol w:w="1834"/>
        <w:gridCol w:w="360"/>
        <w:gridCol w:w="1719"/>
      </w:tblGrid>
      <w:tr w:rsidR="00887F68" w:rsidRPr="00F90E4E" w14:paraId="39BBB64C" w14:textId="77777777" w:rsidTr="00275180">
        <w:trPr>
          <w:trHeight w:val="395"/>
          <w:jc w:val="center"/>
        </w:trPr>
        <w:tc>
          <w:tcPr>
            <w:tcW w:w="355" w:type="dxa"/>
            <w:vAlign w:val="center"/>
          </w:tcPr>
          <w:p w14:paraId="4185D932" w14:textId="712106BC" w:rsidR="00887F68" w:rsidRPr="00F90E4E" w:rsidRDefault="00275180" w:rsidP="00887F68">
            <w:pPr>
              <w:jc w:val="center"/>
              <w:rPr>
                <w:rFonts w:ascii="Verdana" w:hAnsi="Verdana" w:cs="Arial"/>
                <w:b/>
                <w:bCs/>
                <w:sz w:val="16"/>
                <w:szCs w:val="16"/>
              </w:rPr>
            </w:pPr>
            <w:r>
              <w:rPr>
                <w:rFonts w:ascii="Verdana" w:hAnsi="Verdana" w:cs="Arial"/>
                <w:b/>
                <w:bCs/>
                <w:sz w:val="16"/>
                <w:szCs w:val="16"/>
              </w:rPr>
              <w:t>X</w:t>
            </w:r>
            <w:r w:rsidR="57EF4AFA"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710" w:type="dxa"/>
            <w:vAlign w:val="center"/>
          </w:tcPr>
          <w:p w14:paraId="46EA206A" w14:textId="419A2D76" w:rsidR="00887F68" w:rsidRPr="00F90E4E" w:rsidRDefault="531551EB" w:rsidP="00887F68">
            <w:pPr>
              <w:rPr>
                <w:rFonts w:ascii="Verdana" w:hAnsi="Verdana" w:cs="Arial"/>
                <w:sz w:val="18"/>
                <w:szCs w:val="18"/>
              </w:rPr>
            </w:pPr>
            <w:r w:rsidRPr="1DEF5E76">
              <w:rPr>
                <w:rFonts w:ascii="Verdana" w:hAnsi="Verdana" w:cs="Arial"/>
                <w:sz w:val="18"/>
                <w:szCs w:val="18"/>
              </w:rPr>
              <w:t xml:space="preserve">Michael </w:t>
            </w:r>
            <w:proofErr w:type="spellStart"/>
            <w:r w:rsidRPr="1DEF5E76">
              <w:rPr>
                <w:rFonts w:ascii="Verdana" w:hAnsi="Verdana" w:cs="Arial"/>
                <w:sz w:val="18"/>
                <w:szCs w:val="18"/>
              </w:rPr>
              <w:t>Carr</w:t>
            </w:r>
            <w:proofErr w:type="spellEnd"/>
            <w:r w:rsidRPr="1DEF5E76">
              <w:rPr>
                <w:rFonts w:ascii="Verdana" w:hAnsi="Verdana" w:cs="Arial"/>
                <w:sz w:val="18"/>
                <w:szCs w:val="18"/>
              </w:rPr>
              <w:t xml:space="preserve"> </w:t>
            </w:r>
          </w:p>
        </w:tc>
        <w:tc>
          <w:tcPr>
            <w:tcW w:w="360" w:type="dxa"/>
            <w:vAlign w:val="center"/>
          </w:tcPr>
          <w:p w14:paraId="1EEA66C4" w14:textId="107BA5C4" w:rsidR="00887F68" w:rsidRPr="00F90E4E" w:rsidRDefault="1498EFF8" w:rsidP="00887F68">
            <w:pPr>
              <w:jc w:val="center"/>
              <w:rPr>
                <w:rFonts w:ascii="Verdana" w:hAnsi="Verdana" w:cs="Arial"/>
                <w:b/>
                <w:bCs/>
                <w:sz w:val="16"/>
                <w:szCs w:val="16"/>
              </w:rPr>
            </w:pPr>
            <w:r w:rsidRPr="39E03301">
              <w:rPr>
                <w:rFonts w:ascii="Verdana" w:hAnsi="Verdana" w:cs="Arial"/>
                <w:b/>
                <w:bCs/>
                <w:sz w:val="16"/>
                <w:szCs w:val="16"/>
              </w:rPr>
              <w:t xml:space="preserve"> </w:t>
            </w:r>
          </w:p>
        </w:tc>
        <w:tc>
          <w:tcPr>
            <w:tcW w:w="2160" w:type="dxa"/>
            <w:vAlign w:val="center"/>
          </w:tcPr>
          <w:p w14:paraId="21752208" w14:textId="1CC95DFB" w:rsidR="00887F68" w:rsidRPr="00F90E4E" w:rsidRDefault="000811F9"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25A7428F" w14:textId="59606449" w:rsidR="00887F68" w:rsidRPr="00F90E4E" w:rsidRDefault="52041670" w:rsidP="00887F68">
            <w:pPr>
              <w:jc w:val="center"/>
              <w:rPr>
                <w:rFonts w:ascii="Verdana" w:hAnsi="Verdana" w:cs="Arial"/>
                <w:b/>
                <w:bCs/>
                <w:sz w:val="16"/>
                <w:szCs w:val="16"/>
              </w:rPr>
            </w:pPr>
            <w:r w:rsidRPr="1DEF5E76">
              <w:rPr>
                <w:rFonts w:ascii="Verdana" w:hAnsi="Verdana" w:cs="Arial"/>
                <w:b/>
                <w:bCs/>
                <w:sz w:val="16"/>
                <w:szCs w:val="16"/>
              </w:rPr>
              <w:t>X</w:t>
            </w:r>
          </w:p>
        </w:tc>
        <w:tc>
          <w:tcPr>
            <w:tcW w:w="1620" w:type="dxa"/>
            <w:vAlign w:val="center"/>
          </w:tcPr>
          <w:p w14:paraId="1CB11D87" w14:textId="388BB567" w:rsidR="00887F68" w:rsidRPr="00F90E4E" w:rsidRDefault="000E0AF2" w:rsidP="00887F68">
            <w:pPr>
              <w:rPr>
                <w:rFonts w:ascii="Verdana" w:hAnsi="Verdana" w:cs="Arial"/>
                <w:sz w:val="18"/>
                <w:szCs w:val="18"/>
              </w:rPr>
            </w:pPr>
            <w:r w:rsidRPr="00F90E4E">
              <w:rPr>
                <w:rFonts w:ascii="Verdana" w:hAnsi="Verdana" w:cs="Arial"/>
                <w:sz w:val="18"/>
                <w:szCs w:val="18"/>
              </w:rPr>
              <w:t xml:space="preserve">Michael </w:t>
            </w:r>
            <w:proofErr w:type="spellStart"/>
            <w:r w:rsidRPr="00F90E4E">
              <w:rPr>
                <w:rFonts w:ascii="Verdana" w:hAnsi="Verdana" w:cs="Arial"/>
                <w:sz w:val="18"/>
                <w:szCs w:val="18"/>
              </w:rPr>
              <w:t>Dowdle</w:t>
            </w:r>
            <w:proofErr w:type="spellEnd"/>
          </w:p>
        </w:tc>
        <w:tc>
          <w:tcPr>
            <w:tcW w:w="326" w:type="dxa"/>
            <w:vAlign w:val="center"/>
          </w:tcPr>
          <w:p w14:paraId="51C672A6" w14:textId="3C196071" w:rsidR="00887F68" w:rsidRPr="00F90E4E" w:rsidRDefault="1498EFF8" w:rsidP="00887F68">
            <w:pPr>
              <w:rPr>
                <w:rFonts w:ascii="Verdana" w:hAnsi="Verdana" w:cs="Arial"/>
                <w:b/>
                <w:bCs/>
                <w:sz w:val="16"/>
                <w:szCs w:val="16"/>
              </w:rPr>
            </w:pPr>
            <w:r w:rsidRPr="39E03301">
              <w:rPr>
                <w:rFonts w:ascii="Verdana" w:hAnsi="Verdana" w:cs="Arial"/>
                <w:b/>
                <w:bCs/>
                <w:sz w:val="16"/>
                <w:szCs w:val="16"/>
              </w:rPr>
              <w:t xml:space="preserve"> </w:t>
            </w:r>
          </w:p>
        </w:tc>
        <w:tc>
          <w:tcPr>
            <w:tcW w:w="1834" w:type="dxa"/>
            <w:vAlign w:val="center"/>
          </w:tcPr>
          <w:p w14:paraId="45292365" w14:textId="25F9AB5F" w:rsidR="00887F68" w:rsidRPr="00F90E4E" w:rsidRDefault="000E0AF2" w:rsidP="00887F68">
            <w:pPr>
              <w:rPr>
                <w:rFonts w:ascii="Verdana" w:hAnsi="Verdana" w:cs="Arial"/>
                <w:sz w:val="18"/>
                <w:szCs w:val="18"/>
              </w:rPr>
            </w:pPr>
            <w:r w:rsidRPr="1E9E8757">
              <w:rPr>
                <w:rFonts w:ascii="Verdana" w:hAnsi="Verdana" w:cs="Arial"/>
                <w:sz w:val="18"/>
                <w:szCs w:val="18"/>
              </w:rPr>
              <w:t xml:space="preserve">Katie </w:t>
            </w:r>
            <w:proofErr w:type="spellStart"/>
            <w:r w:rsidRPr="1E9E8757">
              <w:rPr>
                <w:rFonts w:ascii="Verdana" w:hAnsi="Verdana" w:cs="Arial"/>
                <w:sz w:val="18"/>
                <w:szCs w:val="18"/>
              </w:rPr>
              <w:t>Datko</w:t>
            </w:r>
            <w:proofErr w:type="spellEnd"/>
          </w:p>
        </w:tc>
        <w:tc>
          <w:tcPr>
            <w:tcW w:w="360" w:type="dxa"/>
            <w:vAlign w:val="center"/>
          </w:tcPr>
          <w:p w14:paraId="563FB268" w14:textId="0E9DDC49" w:rsidR="00887F68" w:rsidRPr="00F90E4E" w:rsidRDefault="533FF89D" w:rsidP="00887F68">
            <w:pPr>
              <w:jc w:val="center"/>
              <w:rPr>
                <w:rFonts w:ascii="Verdana" w:hAnsi="Verdana" w:cs="Arial"/>
                <w:b/>
                <w:bCs/>
                <w:sz w:val="16"/>
                <w:szCs w:val="16"/>
              </w:rPr>
            </w:pPr>
            <w:r w:rsidRPr="1DEF5E76">
              <w:rPr>
                <w:rFonts w:ascii="Verdana" w:hAnsi="Verdana" w:cs="Arial"/>
                <w:b/>
                <w:bCs/>
                <w:sz w:val="16"/>
                <w:szCs w:val="16"/>
              </w:rPr>
              <w:t>X</w:t>
            </w:r>
          </w:p>
        </w:tc>
        <w:tc>
          <w:tcPr>
            <w:tcW w:w="1719" w:type="dxa"/>
            <w:vAlign w:val="center"/>
          </w:tcPr>
          <w:p w14:paraId="64AC1C04" w14:textId="3E60835F" w:rsidR="00887F68" w:rsidRPr="00F90E4E" w:rsidRDefault="000E0AF2" w:rsidP="00887F68">
            <w:pPr>
              <w:rPr>
                <w:rFonts w:ascii="Verdana" w:hAnsi="Verdana" w:cs="Arial"/>
                <w:bCs/>
                <w:iCs/>
                <w:sz w:val="18"/>
                <w:szCs w:val="18"/>
              </w:rPr>
            </w:pPr>
            <w:r>
              <w:rPr>
                <w:rFonts w:ascii="Verdana" w:hAnsi="Verdana" w:cs="Arial"/>
                <w:sz w:val="18"/>
                <w:szCs w:val="18"/>
              </w:rPr>
              <w:t>Luis Echeverria-Newberry</w:t>
            </w:r>
          </w:p>
        </w:tc>
      </w:tr>
      <w:tr w:rsidR="00887F68" w:rsidRPr="00F90E4E" w14:paraId="0C51FE98" w14:textId="77777777" w:rsidTr="00275180">
        <w:trPr>
          <w:trHeight w:val="467"/>
          <w:jc w:val="center"/>
        </w:trPr>
        <w:tc>
          <w:tcPr>
            <w:tcW w:w="355" w:type="dxa"/>
            <w:vAlign w:val="center"/>
          </w:tcPr>
          <w:p w14:paraId="714D4A36" w14:textId="52CED471" w:rsidR="00887F68" w:rsidRPr="00F90E4E" w:rsidRDefault="00275180" w:rsidP="00887F68">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710" w:type="dxa"/>
            <w:vAlign w:val="center"/>
          </w:tcPr>
          <w:p w14:paraId="3D24FA32" w14:textId="47422E57" w:rsidR="00887F68" w:rsidRPr="00F90E4E" w:rsidRDefault="066684BB" w:rsidP="00887F68">
            <w:pPr>
              <w:rPr>
                <w:rFonts w:ascii="Verdana" w:hAnsi="Verdana" w:cs="Arial"/>
                <w:sz w:val="18"/>
                <w:szCs w:val="18"/>
              </w:rPr>
            </w:pPr>
            <w:r w:rsidRPr="1DEF5E76">
              <w:rPr>
                <w:rFonts w:ascii="Verdana" w:hAnsi="Verdana" w:cs="Arial"/>
                <w:sz w:val="18"/>
                <w:szCs w:val="18"/>
              </w:rPr>
              <w:t xml:space="preserve">L.E. </w:t>
            </w:r>
            <w:proofErr w:type="spellStart"/>
            <w:r w:rsidRPr="1DEF5E76">
              <w:rPr>
                <w:rFonts w:ascii="Verdana" w:hAnsi="Verdana" w:cs="Arial"/>
                <w:sz w:val="18"/>
                <w:szCs w:val="18"/>
              </w:rPr>
              <w:t>Foisia</w:t>
            </w:r>
            <w:proofErr w:type="spellEnd"/>
          </w:p>
        </w:tc>
        <w:tc>
          <w:tcPr>
            <w:tcW w:w="360" w:type="dxa"/>
            <w:vAlign w:val="center"/>
          </w:tcPr>
          <w:p w14:paraId="4E9F1E50" w14:textId="787F5BBC" w:rsidR="00887F68" w:rsidRPr="00F90E4E" w:rsidRDefault="4546D54B" w:rsidP="00887F68">
            <w:pPr>
              <w:jc w:val="center"/>
              <w:rPr>
                <w:rFonts w:ascii="Verdana" w:hAnsi="Verdana" w:cs="Arial"/>
                <w:b/>
                <w:bCs/>
                <w:sz w:val="16"/>
                <w:szCs w:val="16"/>
              </w:rPr>
            </w:pPr>
            <w:r w:rsidRPr="1DEF5E76">
              <w:rPr>
                <w:rFonts w:ascii="Verdana" w:hAnsi="Verdana" w:cs="Arial"/>
                <w:b/>
                <w:bCs/>
                <w:sz w:val="16"/>
                <w:szCs w:val="16"/>
              </w:rPr>
              <w:t>X</w:t>
            </w:r>
          </w:p>
        </w:tc>
        <w:tc>
          <w:tcPr>
            <w:tcW w:w="2160" w:type="dxa"/>
            <w:vAlign w:val="center"/>
          </w:tcPr>
          <w:p w14:paraId="495ACE36" w14:textId="436C4204" w:rsidR="00887F68" w:rsidRPr="00F90E4E" w:rsidRDefault="000E0AF2"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3BA5BDB7" w14:textId="2FACD96D" w:rsidR="00887F68" w:rsidRPr="00F90E4E" w:rsidRDefault="2566CBEF" w:rsidP="00887F68">
            <w:pPr>
              <w:jc w:val="center"/>
              <w:rPr>
                <w:rFonts w:ascii="Verdana" w:hAnsi="Verdana" w:cs="Arial"/>
                <w:b/>
                <w:bCs/>
                <w:sz w:val="16"/>
                <w:szCs w:val="16"/>
              </w:rPr>
            </w:pPr>
            <w:r w:rsidRPr="1DEF5E76">
              <w:rPr>
                <w:rFonts w:ascii="Verdana" w:hAnsi="Verdana" w:cs="Arial"/>
                <w:b/>
                <w:bCs/>
                <w:sz w:val="16"/>
                <w:szCs w:val="16"/>
              </w:rPr>
              <w:t xml:space="preserve"> </w:t>
            </w:r>
            <w:r w:rsidR="02112CB4" w:rsidRPr="1DEF5E76">
              <w:rPr>
                <w:rFonts w:ascii="Verdana" w:hAnsi="Verdana" w:cs="Arial"/>
                <w:b/>
                <w:bCs/>
                <w:sz w:val="16"/>
                <w:szCs w:val="16"/>
              </w:rPr>
              <w:t>X</w:t>
            </w:r>
          </w:p>
        </w:tc>
        <w:tc>
          <w:tcPr>
            <w:tcW w:w="1620" w:type="dxa"/>
            <w:vAlign w:val="center"/>
          </w:tcPr>
          <w:p w14:paraId="606BF5FD" w14:textId="4122DE87" w:rsidR="00887F68" w:rsidRPr="00F90E4E" w:rsidRDefault="000E0AF2" w:rsidP="00887F68">
            <w:pPr>
              <w:rPr>
                <w:rFonts w:ascii="Verdana" w:hAnsi="Verdana" w:cs="Arial"/>
                <w:sz w:val="18"/>
                <w:szCs w:val="18"/>
              </w:rPr>
            </w:pPr>
            <w:r w:rsidRPr="1E9E8757">
              <w:rPr>
                <w:rFonts w:ascii="Verdana" w:hAnsi="Verdana" w:cs="Arial"/>
                <w:sz w:val="18"/>
                <w:szCs w:val="18"/>
              </w:rPr>
              <w:t>Mike Hood</w:t>
            </w:r>
          </w:p>
        </w:tc>
        <w:tc>
          <w:tcPr>
            <w:tcW w:w="326" w:type="dxa"/>
            <w:vAlign w:val="center"/>
          </w:tcPr>
          <w:p w14:paraId="28C8C2F4" w14:textId="52949757" w:rsidR="00887F68" w:rsidRPr="00F90E4E" w:rsidRDefault="0D016E48" w:rsidP="00887F68">
            <w:pPr>
              <w:jc w:val="center"/>
              <w:rPr>
                <w:rFonts w:ascii="Verdana" w:hAnsi="Verdana" w:cs="Arial"/>
                <w:b/>
                <w:bCs/>
                <w:sz w:val="16"/>
                <w:szCs w:val="16"/>
              </w:rPr>
            </w:pPr>
            <w:r w:rsidRPr="1DEF5E76">
              <w:rPr>
                <w:rFonts w:ascii="Verdana" w:hAnsi="Verdana" w:cs="Arial"/>
                <w:b/>
                <w:bCs/>
                <w:sz w:val="16"/>
                <w:szCs w:val="16"/>
              </w:rPr>
              <w:t>X</w:t>
            </w:r>
          </w:p>
        </w:tc>
        <w:tc>
          <w:tcPr>
            <w:tcW w:w="1834" w:type="dxa"/>
            <w:vAlign w:val="center"/>
          </w:tcPr>
          <w:p w14:paraId="38EBCE87" w14:textId="64F6716C" w:rsidR="00887F68" w:rsidRPr="00F90E4E" w:rsidRDefault="000E0AF2" w:rsidP="00887F68">
            <w:pPr>
              <w:rPr>
                <w:rFonts w:ascii="Verdana" w:hAnsi="Verdana" w:cs="Arial"/>
                <w:sz w:val="18"/>
                <w:szCs w:val="18"/>
              </w:rPr>
            </w:pPr>
            <w:r>
              <w:rPr>
                <w:rFonts w:ascii="Verdana" w:hAnsi="Verdana" w:cs="Arial"/>
                <w:sz w:val="18"/>
                <w:szCs w:val="18"/>
              </w:rPr>
              <w:t xml:space="preserve">Carol </w:t>
            </w:r>
            <w:proofErr w:type="spellStart"/>
            <w:r>
              <w:rPr>
                <w:rFonts w:ascii="Verdana" w:hAnsi="Verdana" w:cs="Arial"/>
                <w:sz w:val="18"/>
                <w:szCs w:val="18"/>
              </w:rPr>
              <w:t>Impara</w:t>
            </w:r>
            <w:proofErr w:type="spellEnd"/>
            <w:r>
              <w:rPr>
                <w:rFonts w:ascii="Verdana" w:hAnsi="Verdana" w:cs="Arial"/>
                <w:sz w:val="18"/>
                <w:szCs w:val="18"/>
              </w:rPr>
              <w:t>,</w:t>
            </w:r>
            <w:r w:rsidRPr="00F90E4E">
              <w:rPr>
                <w:rFonts w:ascii="Verdana" w:hAnsi="Verdana" w:cs="Arial"/>
                <w:sz w:val="18"/>
                <w:szCs w:val="18"/>
              </w:rPr>
              <w:t xml:space="preserve"> co-chair</w:t>
            </w:r>
          </w:p>
        </w:tc>
        <w:tc>
          <w:tcPr>
            <w:tcW w:w="360" w:type="dxa"/>
            <w:vAlign w:val="center"/>
          </w:tcPr>
          <w:p w14:paraId="495EDA3F" w14:textId="22ACF9D6" w:rsidR="00887F68" w:rsidRPr="00F90E4E" w:rsidRDefault="22E0D3C9" w:rsidP="00887F68">
            <w:pPr>
              <w:jc w:val="center"/>
              <w:rPr>
                <w:rFonts w:ascii="Verdana" w:hAnsi="Verdana" w:cs="Arial"/>
                <w:b/>
                <w:bCs/>
                <w:sz w:val="16"/>
                <w:szCs w:val="16"/>
              </w:rPr>
            </w:pPr>
            <w:r w:rsidRPr="1DEF5E76">
              <w:rPr>
                <w:rFonts w:ascii="Verdana" w:hAnsi="Verdana" w:cs="Arial"/>
                <w:b/>
                <w:bCs/>
                <w:sz w:val="16"/>
                <w:szCs w:val="16"/>
              </w:rPr>
              <w:t>X</w:t>
            </w:r>
          </w:p>
        </w:tc>
        <w:tc>
          <w:tcPr>
            <w:tcW w:w="1719" w:type="dxa"/>
            <w:vAlign w:val="center"/>
          </w:tcPr>
          <w:p w14:paraId="56E78E7C" w14:textId="311A123B" w:rsidR="00887F68" w:rsidRPr="00F90E4E" w:rsidRDefault="000E0AF2" w:rsidP="00887F68">
            <w:pPr>
              <w:rPr>
                <w:rFonts w:ascii="Verdana" w:hAnsi="Verdana" w:cs="Arial"/>
                <w:sz w:val="18"/>
                <w:szCs w:val="18"/>
              </w:rPr>
            </w:pPr>
            <w:r>
              <w:rPr>
                <w:rFonts w:ascii="Verdana" w:hAnsi="Verdana" w:cs="Arial"/>
                <w:sz w:val="18"/>
                <w:szCs w:val="18"/>
              </w:rPr>
              <w:t>Tammy Knott-Silva</w:t>
            </w:r>
          </w:p>
        </w:tc>
      </w:tr>
      <w:tr w:rsidR="000E0AF2" w:rsidRPr="00F90E4E" w14:paraId="0BF36796" w14:textId="77777777" w:rsidTr="00275180">
        <w:trPr>
          <w:trHeight w:val="413"/>
          <w:jc w:val="center"/>
        </w:trPr>
        <w:tc>
          <w:tcPr>
            <w:tcW w:w="355" w:type="dxa"/>
            <w:vAlign w:val="center"/>
          </w:tcPr>
          <w:p w14:paraId="40A0D500" w14:textId="50F8983F" w:rsidR="000E0AF2" w:rsidRPr="00F90E4E" w:rsidRDefault="00275180" w:rsidP="000E0AF2">
            <w:pPr>
              <w:jc w:val="center"/>
              <w:rPr>
                <w:rFonts w:ascii="Verdana" w:hAnsi="Verdana" w:cs="Arial"/>
                <w:b/>
                <w:bCs/>
                <w:sz w:val="16"/>
                <w:szCs w:val="16"/>
              </w:rPr>
            </w:pPr>
            <w:r>
              <w:rPr>
                <w:rFonts w:ascii="Verdana" w:hAnsi="Verdana" w:cs="Arial"/>
                <w:b/>
                <w:bCs/>
                <w:sz w:val="16"/>
                <w:szCs w:val="16"/>
              </w:rPr>
              <w:t>X</w:t>
            </w:r>
          </w:p>
        </w:tc>
        <w:tc>
          <w:tcPr>
            <w:tcW w:w="1710" w:type="dxa"/>
            <w:vAlign w:val="center"/>
          </w:tcPr>
          <w:p w14:paraId="75183B49" w14:textId="43F59322" w:rsidR="000E0AF2" w:rsidRPr="00F90E4E" w:rsidRDefault="77E3A3CC" w:rsidP="000E0AF2">
            <w:pPr>
              <w:rPr>
                <w:rFonts w:ascii="Verdana" w:hAnsi="Verdana" w:cs="Arial"/>
                <w:sz w:val="18"/>
                <w:szCs w:val="18"/>
              </w:rPr>
            </w:pPr>
            <w:r w:rsidRPr="1DEF5E76">
              <w:rPr>
                <w:rFonts w:ascii="Verdana" w:hAnsi="Verdana" w:cs="Arial"/>
                <w:sz w:val="18"/>
                <w:szCs w:val="18"/>
              </w:rPr>
              <w:t>Catherine McKee</w:t>
            </w:r>
          </w:p>
        </w:tc>
        <w:tc>
          <w:tcPr>
            <w:tcW w:w="360" w:type="dxa"/>
            <w:vAlign w:val="center"/>
          </w:tcPr>
          <w:p w14:paraId="3DA75B00" w14:textId="5FA2B9B4" w:rsidR="000E0AF2" w:rsidRPr="00F90E4E" w:rsidRDefault="000E0AF2" w:rsidP="000E0AF2">
            <w:pPr>
              <w:jc w:val="center"/>
              <w:rPr>
                <w:rFonts w:ascii="Verdana" w:hAnsi="Verdana" w:cs="Arial"/>
                <w:b/>
                <w:bCs/>
                <w:sz w:val="16"/>
                <w:szCs w:val="16"/>
              </w:rPr>
            </w:pPr>
          </w:p>
        </w:tc>
        <w:tc>
          <w:tcPr>
            <w:tcW w:w="2160" w:type="dxa"/>
            <w:vAlign w:val="center"/>
          </w:tcPr>
          <w:p w14:paraId="585AF606" w14:textId="52FA66CB" w:rsidR="000E0AF2" w:rsidRPr="00F90E4E" w:rsidRDefault="00F57014"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349D3B04" w14:textId="3F1A47A8" w:rsidR="000E0AF2" w:rsidRPr="00F90E4E" w:rsidRDefault="3537375C" w:rsidP="000E0AF2">
            <w:pPr>
              <w:jc w:val="center"/>
              <w:rPr>
                <w:rFonts w:ascii="Verdana" w:hAnsi="Verdana" w:cs="Arial"/>
                <w:b/>
                <w:bCs/>
                <w:sz w:val="16"/>
                <w:szCs w:val="16"/>
              </w:rPr>
            </w:pPr>
            <w:r w:rsidRPr="1DEF5E76">
              <w:rPr>
                <w:rFonts w:ascii="Verdana" w:hAnsi="Verdana" w:cs="Arial"/>
                <w:b/>
                <w:bCs/>
                <w:sz w:val="16"/>
                <w:szCs w:val="16"/>
              </w:rPr>
              <w:t>X</w:t>
            </w:r>
          </w:p>
        </w:tc>
        <w:tc>
          <w:tcPr>
            <w:tcW w:w="1620" w:type="dxa"/>
            <w:vAlign w:val="center"/>
          </w:tcPr>
          <w:p w14:paraId="0EEDE571" w14:textId="323EC36F" w:rsidR="000E0AF2" w:rsidRPr="00F90E4E" w:rsidRDefault="008A4041" w:rsidP="000E0AF2">
            <w:pPr>
              <w:rPr>
                <w:rFonts w:ascii="Verdana" w:hAnsi="Verdana" w:cs="Arial"/>
                <w:sz w:val="18"/>
                <w:szCs w:val="18"/>
              </w:rPr>
            </w:pPr>
            <w:r>
              <w:rPr>
                <w:rFonts w:ascii="Verdana" w:hAnsi="Verdana" w:cs="Arial"/>
                <w:sz w:val="18"/>
                <w:szCs w:val="18"/>
              </w:rPr>
              <w:t>Sonia Ortega</w:t>
            </w:r>
          </w:p>
        </w:tc>
        <w:tc>
          <w:tcPr>
            <w:tcW w:w="326" w:type="dxa"/>
            <w:vAlign w:val="center"/>
          </w:tcPr>
          <w:p w14:paraId="5787E37C" w14:textId="735BC54C" w:rsidR="000E0AF2" w:rsidRPr="00F90E4E" w:rsidRDefault="44A40ADD" w:rsidP="000E0AF2">
            <w:pPr>
              <w:jc w:val="both"/>
              <w:rPr>
                <w:rFonts w:ascii="Verdana" w:hAnsi="Verdana" w:cs="Arial"/>
                <w:b/>
                <w:bCs/>
                <w:sz w:val="16"/>
                <w:szCs w:val="16"/>
              </w:rPr>
            </w:pPr>
            <w:r w:rsidRPr="1DEF5E76">
              <w:rPr>
                <w:rFonts w:ascii="Verdana" w:hAnsi="Verdana" w:cs="Arial"/>
                <w:b/>
                <w:bCs/>
                <w:sz w:val="16"/>
                <w:szCs w:val="16"/>
              </w:rPr>
              <w:t>X</w:t>
            </w:r>
          </w:p>
        </w:tc>
        <w:tc>
          <w:tcPr>
            <w:tcW w:w="1834" w:type="dxa"/>
            <w:vAlign w:val="center"/>
          </w:tcPr>
          <w:p w14:paraId="333DC3D7" w14:textId="60A5694B" w:rsidR="000E0AF2" w:rsidRPr="00F90E4E" w:rsidRDefault="008A4041" w:rsidP="000E0AF2">
            <w:pPr>
              <w:rPr>
                <w:rFonts w:ascii="Verdana" w:hAnsi="Verdana" w:cs="Arial"/>
                <w:sz w:val="18"/>
                <w:szCs w:val="18"/>
              </w:rPr>
            </w:pPr>
            <w:r>
              <w:rPr>
                <w:rFonts w:ascii="Verdana" w:hAnsi="Verdana" w:cs="Arial"/>
                <w:sz w:val="18"/>
                <w:szCs w:val="18"/>
              </w:rPr>
              <w:t>Romelia Salinas, co-chair</w:t>
            </w:r>
          </w:p>
        </w:tc>
        <w:tc>
          <w:tcPr>
            <w:tcW w:w="360" w:type="dxa"/>
            <w:vAlign w:val="center"/>
          </w:tcPr>
          <w:p w14:paraId="638EE426" w14:textId="152DC035" w:rsidR="000E0AF2" w:rsidRPr="00975029" w:rsidRDefault="6EF160B8" w:rsidP="000E0AF2">
            <w:pPr>
              <w:rPr>
                <w:rFonts w:ascii="Verdana" w:hAnsi="Verdana" w:cs="Arial"/>
                <w:b/>
                <w:bCs/>
                <w:sz w:val="18"/>
                <w:szCs w:val="18"/>
              </w:rPr>
            </w:pPr>
            <w:r w:rsidRPr="00975029">
              <w:rPr>
                <w:rFonts w:ascii="Verdana" w:hAnsi="Verdana" w:cs="Arial"/>
                <w:b/>
                <w:bCs/>
                <w:sz w:val="18"/>
                <w:szCs w:val="18"/>
              </w:rPr>
              <w:t>X</w:t>
            </w:r>
          </w:p>
        </w:tc>
        <w:tc>
          <w:tcPr>
            <w:tcW w:w="1719" w:type="dxa"/>
            <w:vAlign w:val="center"/>
          </w:tcPr>
          <w:p w14:paraId="132EF82C" w14:textId="1EF4166D" w:rsidR="000E0AF2" w:rsidRPr="00F90E4E" w:rsidRDefault="008A4041" w:rsidP="000E0AF2">
            <w:pPr>
              <w:rPr>
                <w:rFonts w:ascii="Verdana" w:hAnsi="Verdana" w:cs="Arial"/>
                <w:sz w:val="18"/>
                <w:szCs w:val="18"/>
              </w:rPr>
            </w:pPr>
            <w:r>
              <w:rPr>
                <w:rFonts w:ascii="Verdana" w:hAnsi="Verdana" w:cs="Arial"/>
                <w:sz w:val="18"/>
                <w:szCs w:val="18"/>
              </w:rPr>
              <w:t xml:space="preserve">Sandra </w:t>
            </w:r>
            <w:proofErr w:type="spellStart"/>
            <w:r>
              <w:rPr>
                <w:rFonts w:ascii="Verdana" w:hAnsi="Verdana" w:cs="Arial"/>
                <w:sz w:val="18"/>
                <w:szCs w:val="18"/>
              </w:rPr>
              <w:t>Weatherilt</w:t>
            </w:r>
            <w:proofErr w:type="spellEnd"/>
          </w:p>
        </w:tc>
      </w:tr>
      <w:tr w:rsidR="000E0AF2" w:rsidRPr="00F90E4E" w14:paraId="50148A56" w14:textId="77777777" w:rsidTr="00275180">
        <w:trPr>
          <w:trHeight w:val="413"/>
          <w:jc w:val="center"/>
        </w:trPr>
        <w:tc>
          <w:tcPr>
            <w:tcW w:w="355" w:type="dxa"/>
            <w:vAlign w:val="center"/>
          </w:tcPr>
          <w:p w14:paraId="754C2E07" w14:textId="77777777" w:rsidR="000E0AF2" w:rsidRDefault="000E0AF2" w:rsidP="000E0AF2">
            <w:pPr>
              <w:jc w:val="center"/>
              <w:rPr>
                <w:rFonts w:ascii="Verdana" w:hAnsi="Verdana" w:cs="Arial"/>
                <w:b/>
                <w:bCs/>
                <w:sz w:val="16"/>
                <w:szCs w:val="16"/>
              </w:rPr>
            </w:pPr>
          </w:p>
        </w:tc>
        <w:tc>
          <w:tcPr>
            <w:tcW w:w="1710" w:type="dxa"/>
            <w:vAlign w:val="center"/>
          </w:tcPr>
          <w:p w14:paraId="068EB81C" w14:textId="311408FE" w:rsidR="000E0AF2" w:rsidRPr="1E9E8757" w:rsidRDefault="000E0AF2" w:rsidP="000E0AF2">
            <w:pPr>
              <w:rPr>
                <w:rFonts w:ascii="Verdana" w:hAnsi="Verdana" w:cs="Arial"/>
                <w:sz w:val="18"/>
                <w:szCs w:val="18"/>
              </w:rPr>
            </w:pPr>
          </w:p>
        </w:tc>
        <w:tc>
          <w:tcPr>
            <w:tcW w:w="360" w:type="dxa"/>
            <w:vAlign w:val="center"/>
          </w:tcPr>
          <w:p w14:paraId="2C39BD80" w14:textId="77777777" w:rsidR="000E0AF2" w:rsidRPr="1E9E8757" w:rsidRDefault="000E0AF2" w:rsidP="000E0AF2">
            <w:pPr>
              <w:jc w:val="center"/>
              <w:rPr>
                <w:rFonts w:ascii="Verdana" w:hAnsi="Verdana" w:cs="Arial"/>
                <w:b/>
                <w:bCs/>
                <w:sz w:val="16"/>
                <w:szCs w:val="16"/>
              </w:rPr>
            </w:pPr>
          </w:p>
        </w:tc>
        <w:tc>
          <w:tcPr>
            <w:tcW w:w="2160" w:type="dxa"/>
            <w:vAlign w:val="center"/>
          </w:tcPr>
          <w:p w14:paraId="3E279B3C" w14:textId="26D5FCB5" w:rsidR="000E0AF2" w:rsidRDefault="008A4041" w:rsidP="000E0AF2">
            <w:pPr>
              <w:rPr>
                <w:rFonts w:ascii="Verdana" w:hAnsi="Verdana" w:cs="Arial"/>
                <w:sz w:val="18"/>
                <w:szCs w:val="18"/>
              </w:rPr>
            </w:pPr>
            <w:r>
              <w:rPr>
                <w:rFonts w:ascii="Verdana" w:hAnsi="Verdana" w:cs="Arial"/>
                <w:sz w:val="18"/>
                <w:szCs w:val="18"/>
              </w:rPr>
              <w:t xml:space="preserve"> </w:t>
            </w:r>
          </w:p>
        </w:tc>
        <w:tc>
          <w:tcPr>
            <w:tcW w:w="360" w:type="dxa"/>
            <w:vAlign w:val="center"/>
          </w:tcPr>
          <w:p w14:paraId="107B2E6F" w14:textId="77777777" w:rsidR="000E0AF2" w:rsidRPr="1E9E8757" w:rsidRDefault="000E0AF2" w:rsidP="000E0AF2">
            <w:pPr>
              <w:jc w:val="center"/>
              <w:rPr>
                <w:rFonts w:ascii="Verdana" w:hAnsi="Verdana" w:cs="Arial"/>
                <w:b/>
                <w:bCs/>
                <w:sz w:val="16"/>
                <w:szCs w:val="16"/>
              </w:rPr>
            </w:pPr>
          </w:p>
        </w:tc>
        <w:tc>
          <w:tcPr>
            <w:tcW w:w="1620" w:type="dxa"/>
            <w:vAlign w:val="center"/>
          </w:tcPr>
          <w:p w14:paraId="60B0FF6F" w14:textId="2C42BF27" w:rsidR="000E0AF2" w:rsidRDefault="000E0AF2" w:rsidP="000E0AF2">
            <w:pPr>
              <w:rPr>
                <w:rFonts w:ascii="Verdana" w:hAnsi="Verdana" w:cs="Arial"/>
                <w:sz w:val="18"/>
                <w:szCs w:val="18"/>
              </w:rPr>
            </w:pPr>
          </w:p>
        </w:tc>
        <w:tc>
          <w:tcPr>
            <w:tcW w:w="326" w:type="dxa"/>
            <w:vAlign w:val="center"/>
          </w:tcPr>
          <w:p w14:paraId="01443E7D" w14:textId="224A0FCD" w:rsidR="000E0AF2" w:rsidRPr="1E9E8757" w:rsidRDefault="5A5D63EB" w:rsidP="000E0AF2">
            <w:pPr>
              <w:jc w:val="both"/>
              <w:rPr>
                <w:rFonts w:ascii="Verdana" w:hAnsi="Verdana" w:cs="Arial"/>
                <w:b/>
                <w:bCs/>
                <w:sz w:val="16"/>
                <w:szCs w:val="16"/>
              </w:rPr>
            </w:pPr>
            <w:r w:rsidRPr="1DEF5E76">
              <w:rPr>
                <w:rFonts w:ascii="Verdana" w:hAnsi="Verdana" w:cs="Arial"/>
                <w:b/>
                <w:bCs/>
                <w:sz w:val="16"/>
                <w:szCs w:val="16"/>
              </w:rPr>
              <w:t>X</w:t>
            </w:r>
          </w:p>
        </w:tc>
        <w:tc>
          <w:tcPr>
            <w:tcW w:w="1834" w:type="dxa"/>
            <w:vAlign w:val="center"/>
          </w:tcPr>
          <w:p w14:paraId="21BCAC4F" w14:textId="77777777" w:rsidR="00AA70BC" w:rsidRDefault="00AA70BC" w:rsidP="00AA70BC">
            <w:pPr>
              <w:rPr>
                <w:rFonts w:ascii="Verdana" w:hAnsi="Verdana" w:cs="Arial"/>
                <w:sz w:val="18"/>
                <w:szCs w:val="18"/>
              </w:rPr>
            </w:pPr>
            <w:r>
              <w:rPr>
                <w:rFonts w:ascii="Verdana" w:hAnsi="Verdana" w:cs="Arial"/>
                <w:sz w:val="18"/>
                <w:szCs w:val="18"/>
              </w:rPr>
              <w:t>Student Rep:</w:t>
            </w:r>
          </w:p>
          <w:p w14:paraId="321DE9DF" w14:textId="349B7262" w:rsidR="000E0AF2" w:rsidRDefault="00AA70BC" w:rsidP="00AA70BC">
            <w:pPr>
              <w:rPr>
                <w:rFonts w:ascii="Verdana" w:hAnsi="Verdana" w:cs="Arial"/>
                <w:sz w:val="18"/>
                <w:szCs w:val="18"/>
              </w:rPr>
            </w:pPr>
            <w:proofErr w:type="spellStart"/>
            <w:r>
              <w:rPr>
                <w:rFonts w:ascii="Verdana" w:hAnsi="Verdana" w:cs="Arial"/>
                <w:sz w:val="18"/>
                <w:szCs w:val="18"/>
              </w:rPr>
              <w:t>Laksh</w:t>
            </w:r>
            <w:proofErr w:type="spellEnd"/>
            <w:r>
              <w:rPr>
                <w:rFonts w:ascii="Verdana" w:hAnsi="Verdana" w:cs="Arial"/>
                <w:sz w:val="18"/>
                <w:szCs w:val="18"/>
              </w:rPr>
              <w:t xml:space="preserve"> Kalra</w:t>
            </w: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2799C8B9" w:rsidR="00441F56" w:rsidRDefault="00AA70BC" w:rsidP="000E0AF2">
            <w:pPr>
              <w:rPr>
                <w:rFonts w:ascii="Verdana" w:hAnsi="Verdana" w:cs="Arial"/>
                <w:sz w:val="18"/>
                <w:szCs w:val="18"/>
              </w:rPr>
            </w:pPr>
            <w:r>
              <w:rPr>
                <w:rFonts w:ascii="Verdana" w:hAnsi="Verdana" w:cs="Arial"/>
                <w:sz w:val="18"/>
                <w:szCs w:val="18"/>
              </w:rPr>
              <w:t>Student Rep: Delia Palacios</w:t>
            </w:r>
          </w:p>
        </w:tc>
      </w:tr>
    </w:tbl>
    <w:p w14:paraId="6587773C" w14:textId="1418A428" w:rsidR="00031DA7" w:rsidRDefault="00FB0830" w:rsidP="00FB0830">
      <w:pPr>
        <w:autoSpaceDE w:val="0"/>
        <w:autoSpaceDN w:val="0"/>
        <w:adjustRightInd w:val="0"/>
        <w:ind w:firstLine="720"/>
        <w:rPr>
          <w:rFonts w:ascii="Arial Narrow" w:hAnsi="Arial Narrow" w:cs="Arial"/>
          <w:sz w:val="20"/>
          <w:szCs w:val="20"/>
        </w:rPr>
      </w:pPr>
      <w:r>
        <w:rPr>
          <w:rFonts w:ascii="Arial Narrow" w:hAnsi="Arial Narrow" w:cs="Arial"/>
          <w:sz w:val="20"/>
          <w:szCs w:val="20"/>
        </w:rPr>
        <w:t>Guest: Hugo Aguilera</w:t>
      </w:r>
      <w:r w:rsidR="00C6162A">
        <w:rPr>
          <w:rFonts w:ascii="Arial Narrow" w:hAnsi="Arial Narrow" w:cs="Arial"/>
          <w:sz w:val="20"/>
          <w:szCs w:val="20"/>
        </w:rPr>
        <w:t xml:space="preserve"> </w:t>
      </w:r>
    </w:p>
    <w:p w14:paraId="27E69372" w14:textId="16B0AB1C" w:rsidR="00FB0830" w:rsidRDefault="00FB0830" w:rsidP="00FB0830">
      <w:pPr>
        <w:autoSpaceDE w:val="0"/>
        <w:autoSpaceDN w:val="0"/>
        <w:adjustRightInd w:val="0"/>
        <w:ind w:firstLine="720"/>
        <w:rPr>
          <w:rFonts w:ascii="Arial Narrow" w:hAnsi="Arial Narrow" w:cs="Arial"/>
          <w:sz w:val="20"/>
          <w:szCs w:val="20"/>
        </w:rPr>
      </w:pPr>
    </w:p>
    <w:p w14:paraId="3045885C" w14:textId="105E4410" w:rsidR="00FB0830" w:rsidRPr="00FB0830" w:rsidRDefault="00FB0830" w:rsidP="00FB0830">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58241" behindDoc="0" locked="0" layoutInCell="1" allowOverlap="1" wp14:anchorId="2DE3163C" wp14:editId="0B65CFC4">
                <wp:simplePos x="0" y="0"/>
                <wp:positionH relativeFrom="margin">
                  <wp:align>center</wp:align>
                </wp:positionH>
                <wp:positionV relativeFrom="paragraph">
                  <wp:posOffset>13335</wp:posOffset>
                </wp:positionV>
                <wp:extent cx="4462780" cy="4000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400050"/>
                        </a:xfrm>
                        <a:prstGeom prst="rect">
                          <a:avLst/>
                        </a:prstGeom>
                        <a:solidFill>
                          <a:srgbClr val="FFFFFF"/>
                        </a:solidFill>
                        <a:ln w="9525">
                          <a:noFill/>
                          <a:miter lim="800000"/>
                          <a:headEnd/>
                          <a:tailEnd/>
                        </a:ln>
                      </wps:spPr>
                      <wps:txbx>
                        <w:txbxContent>
                          <w:p w14:paraId="55D35ABD" w14:textId="1791756C" w:rsidR="00AA70BC" w:rsidRPr="003908ED" w:rsidRDefault="00D43CBF"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5E1985">
                              <w:rPr>
                                <w:b/>
                                <w:color w:val="auto"/>
                                <w:sz w:val="28"/>
                                <w:szCs w:val="28"/>
                              </w:rPr>
                              <w:t xml:space="preserve">May </w:t>
                            </w:r>
                            <w:r w:rsidR="00DB14FF">
                              <w:rPr>
                                <w:b/>
                                <w:color w:val="auto"/>
                                <w:sz w:val="28"/>
                                <w:szCs w:val="28"/>
                              </w:rPr>
                              <w:t>23</w:t>
                            </w:r>
                            <w:r w:rsidR="00C44298">
                              <w:rPr>
                                <w:b/>
                                <w:color w:val="auto"/>
                                <w:sz w:val="28"/>
                                <w:szCs w:val="28"/>
                              </w:rPr>
                              <w:t>, 202</w:t>
                            </w:r>
                            <w:r w:rsidR="008A4041">
                              <w:rPr>
                                <w:b/>
                                <w:color w:val="auto"/>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left:0;text-align:left;margin-left:0;margin-top:1.05pt;width:351.4pt;height:31.5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" stroked="f">
                <v:textbox>
                  <w:txbxContent>
                    <w:p w14:paraId="55D35ABD" w14:textId="1791756C" w:rsidR="00AA70BC" w:rsidRPr="003908ED" w:rsidRDefault="00D43CBF"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5E1985">
                        <w:rPr>
                          <w:b/>
                          <w:color w:val="auto"/>
                          <w:sz w:val="28"/>
                          <w:szCs w:val="28"/>
                        </w:rPr>
                        <w:t xml:space="preserve">May </w:t>
                      </w:r>
                      <w:r w:rsidR="00DB14FF">
                        <w:rPr>
                          <w:b/>
                          <w:color w:val="auto"/>
                          <w:sz w:val="28"/>
                          <w:szCs w:val="28"/>
                        </w:rPr>
                        <w:t>23</w:t>
                      </w:r>
                      <w:r w:rsidR="00C44298">
                        <w:rPr>
                          <w:b/>
                          <w:color w:val="auto"/>
                          <w:sz w:val="28"/>
                          <w:szCs w:val="28"/>
                        </w:rPr>
                        <w:t>, 202</w:t>
                      </w:r>
                      <w:r w:rsidR="008A4041">
                        <w:rPr>
                          <w:b/>
                          <w:color w:val="auto"/>
                          <w:sz w:val="28"/>
                          <w:szCs w:val="28"/>
                        </w:rPr>
                        <w:t>3</w:t>
                      </w:r>
                    </w:p>
                  </w:txbxContent>
                </v:textbox>
                <w10:wrap type="square" anchorx="margin"/>
              </v:shape>
            </w:pict>
          </mc:Fallback>
        </mc:AlternateContent>
      </w:r>
    </w:p>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1DEF5E76">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1DEF5E76">
        <w:tc>
          <w:tcPr>
            <w:tcW w:w="4135" w:type="dxa"/>
          </w:tcPr>
          <w:p w14:paraId="6E082CEC" w14:textId="7BA30B50" w:rsidR="0080388A" w:rsidRDefault="002911AA" w:rsidP="002911AA">
            <w:pPr>
              <w:rPr>
                <w:rFonts w:asciiTheme="minorHAnsi" w:hAnsiTheme="minorHAnsi"/>
              </w:rPr>
            </w:pPr>
            <w:r>
              <w:rPr>
                <w:rFonts w:asciiTheme="minorHAnsi" w:hAnsiTheme="minorHAnsi"/>
              </w:rPr>
              <w:t xml:space="preserve">Approval of DLC minutes: </w:t>
            </w:r>
          </w:p>
          <w:p w14:paraId="57A33DE2" w14:textId="6895B681" w:rsidR="00DE158D" w:rsidRDefault="00DB14FF" w:rsidP="007C533D">
            <w:pPr>
              <w:rPr>
                <w:rFonts w:asciiTheme="minorHAnsi" w:hAnsiTheme="minorHAnsi"/>
              </w:rPr>
            </w:pPr>
            <w:r>
              <w:rPr>
                <w:rFonts w:asciiTheme="minorHAnsi" w:hAnsiTheme="minorHAnsi"/>
              </w:rPr>
              <w:t>May 9</w:t>
            </w:r>
            <w:r w:rsidR="00441F56">
              <w:rPr>
                <w:rFonts w:asciiTheme="minorHAnsi" w:hAnsiTheme="minorHAnsi"/>
              </w:rPr>
              <w:t>, 2023</w:t>
            </w:r>
          </w:p>
        </w:tc>
        <w:tc>
          <w:tcPr>
            <w:tcW w:w="6655" w:type="dxa"/>
          </w:tcPr>
          <w:p w14:paraId="2C89F553" w14:textId="12EA6D66" w:rsidR="0080388A" w:rsidRPr="00672500" w:rsidRDefault="008926D8" w:rsidP="1DEF5E76">
            <w:pPr>
              <w:rPr>
                <w:rFonts w:asciiTheme="minorHAnsi" w:hAnsiTheme="minorHAnsi"/>
                <w:sz w:val="22"/>
                <w:szCs w:val="22"/>
              </w:rPr>
            </w:pPr>
            <w:r w:rsidRPr="1DEF5E76">
              <w:rPr>
                <w:rFonts w:asciiTheme="minorHAnsi" w:hAnsiTheme="minorHAnsi"/>
                <w:sz w:val="22"/>
                <w:szCs w:val="22"/>
              </w:rPr>
              <w:t xml:space="preserve"> </w:t>
            </w:r>
            <w:r w:rsidR="009E0238" w:rsidRPr="1DEF5E76">
              <w:rPr>
                <w:rFonts w:asciiTheme="minorHAnsi" w:hAnsiTheme="minorHAnsi"/>
                <w:sz w:val="22"/>
                <w:szCs w:val="22"/>
              </w:rPr>
              <w:t xml:space="preserve"> </w:t>
            </w:r>
            <w:r w:rsidR="67AD2B6D" w:rsidRPr="1DEF5E76">
              <w:rPr>
                <w:rFonts w:asciiTheme="minorHAnsi" w:hAnsiTheme="minorHAnsi"/>
                <w:sz w:val="22"/>
                <w:szCs w:val="22"/>
              </w:rPr>
              <w:t>Approved</w:t>
            </w:r>
          </w:p>
        </w:tc>
      </w:tr>
      <w:tr w:rsidR="008C097E" w:rsidRPr="009834AA" w14:paraId="7AE25AC5" w14:textId="77777777" w:rsidTr="1DEF5E76">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1DEF5E76">
        <w:trPr>
          <w:trHeight w:val="1025"/>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18E62200" w:rsidR="009E0238" w:rsidRPr="008374A9" w:rsidRDefault="005E1985" w:rsidP="00D87C7C">
            <w:pPr>
              <w:rPr>
                <w:rFonts w:asciiTheme="minorHAnsi" w:hAnsiTheme="minorHAnsi"/>
                <w:sz w:val="22"/>
                <w:szCs w:val="22"/>
              </w:rPr>
            </w:pPr>
            <w:r>
              <w:rPr>
                <w:rFonts w:asciiTheme="minorHAnsi" w:hAnsiTheme="minorHAnsi"/>
                <w:sz w:val="22"/>
                <w:szCs w:val="22"/>
              </w:rPr>
              <w:t xml:space="preserve">C&amp;I </w:t>
            </w:r>
            <w:r w:rsidR="00DB14FF">
              <w:rPr>
                <w:rFonts w:asciiTheme="minorHAnsi" w:hAnsiTheme="minorHAnsi"/>
                <w:sz w:val="22"/>
                <w:szCs w:val="22"/>
              </w:rPr>
              <w:t>approved</w:t>
            </w:r>
            <w:r w:rsidR="000944D0">
              <w:rPr>
                <w:rFonts w:asciiTheme="minorHAnsi" w:hAnsiTheme="minorHAnsi"/>
                <w:sz w:val="22"/>
                <w:szCs w:val="22"/>
              </w:rPr>
              <w:t xml:space="preserve"> DLC Minutes from </w:t>
            </w:r>
            <w:r w:rsidR="00F34AAC">
              <w:rPr>
                <w:rFonts w:asciiTheme="minorHAnsi" w:hAnsiTheme="minorHAnsi"/>
                <w:sz w:val="22"/>
                <w:szCs w:val="22"/>
              </w:rPr>
              <w:t>M</w:t>
            </w:r>
            <w:r w:rsidR="000944D0">
              <w:rPr>
                <w:rFonts w:asciiTheme="minorHAnsi" w:hAnsiTheme="minorHAnsi"/>
                <w:sz w:val="22"/>
                <w:szCs w:val="22"/>
              </w:rPr>
              <w:t>arch 28 and April 11.</w:t>
            </w:r>
          </w:p>
        </w:tc>
      </w:tr>
      <w:tr w:rsidR="00854523" w14:paraId="5DA74AED" w14:textId="77777777" w:rsidTr="1DEF5E76">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5C064C0A" w14:textId="77F6E335" w:rsidR="00854523" w:rsidRPr="005A7D4C" w:rsidRDefault="08E26C79" w:rsidP="1DEF5E76">
            <w:pPr>
              <w:rPr>
                <w:rFonts w:asciiTheme="minorHAnsi" w:hAnsiTheme="minorHAnsi" w:cstheme="minorBidi"/>
                <w:color w:val="000000" w:themeColor="text1"/>
                <w:sz w:val="22"/>
                <w:szCs w:val="22"/>
              </w:rPr>
            </w:pPr>
            <w:r w:rsidRPr="1DEF5E76">
              <w:rPr>
                <w:rFonts w:asciiTheme="minorHAnsi" w:hAnsiTheme="minorHAnsi" w:cstheme="minorBidi"/>
                <w:color w:val="000000" w:themeColor="text1"/>
                <w:sz w:val="22"/>
                <w:szCs w:val="22"/>
              </w:rPr>
              <w:t>IT has received good feedback about services offered and overview of Technology Master Plan.  Analyzing survey and addressing areas of opportunity.</w:t>
            </w:r>
          </w:p>
          <w:p w14:paraId="329C7EDD" w14:textId="3327C637" w:rsidR="00854523" w:rsidRPr="005A7D4C" w:rsidRDefault="08E26C79" w:rsidP="1DEF5E76">
            <w:pPr>
              <w:rPr>
                <w:rFonts w:asciiTheme="minorHAnsi" w:hAnsiTheme="minorHAnsi" w:cstheme="minorBidi"/>
                <w:color w:val="000000" w:themeColor="text1"/>
                <w:sz w:val="22"/>
                <w:szCs w:val="22"/>
              </w:rPr>
            </w:pPr>
            <w:r w:rsidRPr="1DEF5E76">
              <w:rPr>
                <w:rFonts w:asciiTheme="minorHAnsi" w:hAnsiTheme="minorHAnsi" w:cstheme="minorBidi"/>
                <w:color w:val="000000" w:themeColor="text1"/>
                <w:sz w:val="22"/>
                <w:szCs w:val="22"/>
              </w:rPr>
              <w:t>Mountie App now has new Way Finding feature that draws a path around construction and helps find accessible paths.</w:t>
            </w:r>
          </w:p>
          <w:p w14:paraId="6FFD25FD" w14:textId="18D739C7" w:rsidR="00854523" w:rsidRPr="005A7D4C" w:rsidRDefault="08E26C79" w:rsidP="1DEF5E76">
            <w:pPr>
              <w:rPr>
                <w:rFonts w:asciiTheme="minorHAnsi" w:hAnsiTheme="minorHAnsi" w:cstheme="minorBidi"/>
                <w:color w:val="000000"/>
                <w:sz w:val="22"/>
                <w:szCs w:val="22"/>
              </w:rPr>
            </w:pPr>
            <w:r w:rsidRPr="1DEF5E76">
              <w:rPr>
                <w:rFonts w:asciiTheme="minorHAnsi" w:hAnsiTheme="minorHAnsi" w:cstheme="minorBidi"/>
                <w:color w:val="000000" w:themeColor="text1"/>
                <w:sz w:val="22"/>
                <w:szCs w:val="22"/>
              </w:rPr>
              <w:t>Looking for a remote support tool to help students and staff.</w:t>
            </w:r>
          </w:p>
        </w:tc>
      </w:tr>
      <w:tr w:rsidR="00854523" w14:paraId="046A696A" w14:textId="77777777" w:rsidTr="1DEF5E76">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048FE434" w:rsidR="00FD71C1" w:rsidRPr="00672500" w:rsidRDefault="5137FC8F" w:rsidP="1DEF5E76">
            <w:pPr>
              <w:pStyle w:val="xmsonormal"/>
              <w:shd w:val="clear" w:color="auto" w:fill="FFFFFF" w:themeFill="background1"/>
              <w:spacing w:before="0" w:beforeAutospacing="0" w:after="0" w:afterAutospacing="0"/>
              <w:rPr>
                <w:rFonts w:asciiTheme="minorHAnsi" w:hAnsiTheme="minorHAnsi"/>
                <w:sz w:val="22"/>
                <w:szCs w:val="22"/>
              </w:rPr>
            </w:pPr>
            <w:r w:rsidRPr="1DEF5E76">
              <w:rPr>
                <w:rFonts w:asciiTheme="minorHAnsi" w:hAnsiTheme="minorHAnsi"/>
                <w:sz w:val="22"/>
                <w:szCs w:val="22"/>
              </w:rPr>
              <w:t>Nothing to report.  Has not met since our last meeting.</w:t>
            </w:r>
            <w:r w:rsidR="009E0238" w:rsidRPr="1DEF5E76">
              <w:rPr>
                <w:rFonts w:asciiTheme="minorHAnsi" w:hAnsiTheme="minorHAnsi"/>
                <w:sz w:val="22"/>
                <w:szCs w:val="22"/>
              </w:rPr>
              <w:t xml:space="preserve"> </w:t>
            </w:r>
            <w:r w:rsidR="008A4041" w:rsidRPr="1DEF5E76">
              <w:rPr>
                <w:rFonts w:asciiTheme="minorHAnsi" w:hAnsiTheme="minorHAnsi"/>
                <w:sz w:val="22"/>
                <w:szCs w:val="22"/>
              </w:rPr>
              <w:t xml:space="preserve"> </w:t>
            </w:r>
          </w:p>
        </w:tc>
      </w:tr>
      <w:tr w:rsidR="00854523" w14:paraId="2106A9EC" w14:textId="77777777" w:rsidTr="1DEF5E76">
        <w:trPr>
          <w:trHeight w:val="305"/>
        </w:trPr>
        <w:tc>
          <w:tcPr>
            <w:tcW w:w="4135" w:type="dxa"/>
          </w:tcPr>
          <w:p w14:paraId="015AB4B2" w14:textId="71CEEDE6" w:rsidR="00854523" w:rsidRPr="00E81461" w:rsidRDefault="33E8B4C3" w:rsidP="21657311">
            <w:pPr>
              <w:rPr>
                <w:rFonts w:asciiTheme="minorHAnsi" w:hAnsiTheme="minorHAnsi" w:cs="Arial"/>
              </w:rPr>
            </w:pPr>
            <w:r w:rsidRPr="21657311">
              <w:rPr>
                <w:rFonts w:asciiTheme="minorHAnsi" w:hAnsiTheme="minorHAnsi" w:cs="Arial"/>
              </w:rPr>
              <w:t>Office of Distance Learning &amp; Instructional Technology</w:t>
            </w:r>
            <w:r w:rsidR="00854523" w:rsidRPr="21657311">
              <w:rPr>
                <w:rFonts w:asciiTheme="minorHAnsi" w:hAnsiTheme="minorHAnsi" w:cs="Arial"/>
              </w:rPr>
              <w:t xml:space="preserve"> Report </w:t>
            </w:r>
            <w:r w:rsidR="4DEDAE2C" w:rsidRPr="21657311">
              <w:rPr>
                <w:rFonts w:asciiTheme="minorHAnsi" w:hAnsiTheme="minorHAnsi" w:cs="Arial"/>
              </w:rPr>
              <w:t xml:space="preserve">&amp; CVC Tech Integration Updates </w:t>
            </w:r>
            <w:r w:rsidR="00854523" w:rsidRPr="21657311">
              <w:rPr>
                <w:rFonts w:asciiTheme="minorHAnsi" w:hAnsiTheme="minorHAnsi" w:cs="Arial"/>
              </w:rPr>
              <w:t>(</w:t>
            </w:r>
            <w:r w:rsidR="3F962195" w:rsidRPr="21657311">
              <w:rPr>
                <w:rFonts w:asciiTheme="minorHAnsi" w:hAnsiTheme="minorHAnsi" w:cs="Arial"/>
              </w:rPr>
              <w:t>Katie</w:t>
            </w:r>
            <w:r w:rsidR="00854523" w:rsidRPr="21657311">
              <w:rPr>
                <w:rFonts w:asciiTheme="minorHAnsi" w:hAnsiTheme="minorHAnsi" w:cs="Arial"/>
              </w:rPr>
              <w:t>)</w:t>
            </w:r>
          </w:p>
        </w:tc>
        <w:tc>
          <w:tcPr>
            <w:tcW w:w="6655" w:type="dxa"/>
          </w:tcPr>
          <w:p w14:paraId="243AE550" w14:textId="62D65512" w:rsidR="0040281C" w:rsidRPr="00E971AF" w:rsidRDefault="0AD9B320" w:rsidP="21657311">
            <w:pPr>
              <w:tabs>
                <w:tab w:val="left" w:pos="720"/>
              </w:tabs>
              <w:rPr>
                <w:rFonts w:asciiTheme="minorHAnsi" w:hAnsiTheme="minorHAnsi" w:cstheme="minorBidi"/>
                <w:color w:val="000000" w:themeColor="text1"/>
                <w:sz w:val="22"/>
                <w:szCs w:val="22"/>
              </w:rPr>
            </w:pPr>
            <w:r w:rsidRPr="21657311">
              <w:rPr>
                <w:rFonts w:asciiTheme="minorHAnsi" w:hAnsiTheme="minorHAnsi" w:cstheme="minorBidi"/>
                <w:color w:val="000000" w:themeColor="text1"/>
                <w:sz w:val="22"/>
                <w:szCs w:val="22"/>
              </w:rPr>
              <w:t>FCLT:</w:t>
            </w:r>
          </w:p>
          <w:p w14:paraId="539E3BB3" w14:textId="24BEA67F" w:rsidR="0AD9B320" w:rsidRDefault="0AD9B320" w:rsidP="21657311">
            <w:pPr>
              <w:pStyle w:val="ListParagraph"/>
              <w:numPr>
                <w:ilvl w:val="0"/>
                <w:numId w:val="2"/>
              </w:numPr>
              <w:tabs>
                <w:tab w:val="left" w:pos="720"/>
              </w:tabs>
              <w:rPr>
                <w:rFonts w:asciiTheme="minorHAnsi" w:hAnsiTheme="minorHAnsi" w:cstheme="minorBidi"/>
                <w:color w:val="000000" w:themeColor="text1"/>
                <w:sz w:val="22"/>
                <w:szCs w:val="22"/>
              </w:rPr>
            </w:pPr>
            <w:r w:rsidRPr="21657311">
              <w:rPr>
                <w:rFonts w:asciiTheme="minorHAnsi" w:hAnsiTheme="minorHAnsi" w:cstheme="minorBidi"/>
                <w:color w:val="000000" w:themeColor="text1"/>
                <w:sz w:val="22"/>
                <w:szCs w:val="22"/>
              </w:rPr>
              <w:t xml:space="preserve">Final Find Out Friday: 6/2 </w:t>
            </w:r>
            <w:r w:rsidRPr="21657311">
              <w:rPr>
                <w:rFonts w:asciiTheme="minorHAnsi" w:hAnsiTheme="minorHAnsi" w:cstheme="minorBidi"/>
                <w:i/>
                <w:iCs/>
                <w:color w:val="000000" w:themeColor="text1"/>
                <w:sz w:val="22"/>
                <w:szCs w:val="22"/>
              </w:rPr>
              <w:t>Humanizing 2: Creating a Welcoming Course</w:t>
            </w:r>
            <w:r w:rsidR="3ABE13D1" w:rsidRPr="21657311">
              <w:rPr>
                <w:rFonts w:asciiTheme="minorHAnsi" w:hAnsiTheme="minorHAnsi" w:cstheme="minorBidi"/>
                <w:color w:val="000000" w:themeColor="text1"/>
                <w:sz w:val="22"/>
                <w:szCs w:val="22"/>
              </w:rPr>
              <w:t xml:space="preserve"> @1:30 PM</w:t>
            </w:r>
          </w:p>
          <w:p w14:paraId="174D6684" w14:textId="17503435" w:rsidR="3ABE13D1" w:rsidRDefault="3ABE13D1" w:rsidP="21657311">
            <w:pPr>
              <w:tabs>
                <w:tab w:val="left" w:pos="720"/>
              </w:tabs>
              <w:rPr>
                <w:color w:val="000000" w:themeColor="text1"/>
              </w:rPr>
            </w:pPr>
            <w:r w:rsidRPr="21657311">
              <w:rPr>
                <w:rFonts w:asciiTheme="minorHAnsi" w:hAnsiTheme="minorHAnsi" w:cstheme="minorBidi"/>
                <w:color w:val="000000" w:themeColor="text1"/>
                <w:sz w:val="22"/>
                <w:szCs w:val="22"/>
              </w:rPr>
              <w:t>ODLIT:</w:t>
            </w:r>
          </w:p>
          <w:p w14:paraId="03399DA1" w14:textId="34B9B9AC" w:rsidR="3ABE13D1" w:rsidRDefault="3ABE13D1" w:rsidP="21657311">
            <w:pPr>
              <w:pStyle w:val="ListParagraph"/>
              <w:numPr>
                <w:ilvl w:val="0"/>
                <w:numId w:val="1"/>
              </w:numPr>
              <w:tabs>
                <w:tab w:val="left" w:pos="720"/>
              </w:tabs>
              <w:rPr>
                <w:color w:val="000000" w:themeColor="text1"/>
              </w:rPr>
            </w:pPr>
            <w:r w:rsidRPr="21657311">
              <w:rPr>
                <w:rFonts w:asciiTheme="minorHAnsi" w:hAnsiTheme="minorHAnsi" w:cstheme="minorBidi"/>
                <w:color w:val="000000" w:themeColor="text1"/>
                <w:sz w:val="22"/>
                <w:szCs w:val="22"/>
              </w:rPr>
              <w:lastRenderedPageBreak/>
              <w:t xml:space="preserve">FCLT Team &amp; several faculty met to get overview of AI Detection Platform. Will be connecting with vendor this week to see about next steps. </w:t>
            </w:r>
          </w:p>
          <w:p w14:paraId="48427B97" w14:textId="4C7DA8F5" w:rsidR="6734F6B4" w:rsidRDefault="6734F6B4" w:rsidP="21657311">
            <w:pPr>
              <w:pStyle w:val="ListParagraph"/>
              <w:numPr>
                <w:ilvl w:val="0"/>
                <w:numId w:val="1"/>
              </w:numPr>
              <w:tabs>
                <w:tab w:val="left" w:pos="720"/>
              </w:tabs>
              <w:rPr>
                <w:rFonts w:asciiTheme="minorHAnsi" w:hAnsiTheme="minorHAnsi" w:cstheme="minorBidi"/>
                <w:color w:val="000000" w:themeColor="text1"/>
                <w:sz w:val="22"/>
                <w:szCs w:val="22"/>
              </w:rPr>
            </w:pPr>
            <w:r w:rsidRPr="21657311">
              <w:rPr>
                <w:rFonts w:asciiTheme="minorHAnsi" w:hAnsiTheme="minorHAnsi" w:cstheme="minorBidi"/>
                <w:color w:val="000000" w:themeColor="text1"/>
                <w:sz w:val="22"/>
                <w:szCs w:val="22"/>
              </w:rPr>
              <w:t>@ONE training available until end of summer.</w:t>
            </w:r>
          </w:p>
          <w:p w14:paraId="05FB0BF3" w14:textId="77C2F75C" w:rsidR="21657311" w:rsidRDefault="21657311" w:rsidP="21657311">
            <w:pPr>
              <w:tabs>
                <w:tab w:val="left" w:pos="720"/>
              </w:tabs>
              <w:rPr>
                <w:color w:val="000000" w:themeColor="text1"/>
              </w:rPr>
            </w:pPr>
          </w:p>
          <w:p w14:paraId="0288D52C" w14:textId="55B560A2" w:rsidR="6734F6B4" w:rsidRDefault="00000000" w:rsidP="21657311">
            <w:pPr>
              <w:tabs>
                <w:tab w:val="left" w:pos="720"/>
              </w:tabs>
              <w:rPr>
                <w:color w:val="000000" w:themeColor="text1"/>
              </w:rPr>
            </w:pPr>
            <w:hyperlink r:id="rId9">
              <w:r w:rsidR="6734F6B4" w:rsidRPr="21657311">
                <w:rPr>
                  <w:rStyle w:val="Hyperlink"/>
                  <w:rFonts w:asciiTheme="minorHAnsi" w:hAnsiTheme="minorHAnsi" w:cstheme="minorBidi"/>
                  <w:b/>
                  <w:bCs/>
                  <w:sz w:val="22"/>
                  <w:szCs w:val="22"/>
                </w:rPr>
                <w:t>Online Teaching Conference</w:t>
              </w:r>
            </w:hyperlink>
            <w:r w:rsidR="6734F6B4" w:rsidRPr="21657311">
              <w:rPr>
                <w:rFonts w:asciiTheme="minorHAnsi" w:hAnsiTheme="minorHAnsi" w:cstheme="minorBidi"/>
                <w:color w:val="000000" w:themeColor="text1"/>
                <w:sz w:val="22"/>
                <w:szCs w:val="22"/>
              </w:rPr>
              <w:t xml:space="preserve"> Reminder: 6/21-6/23 in Long Beach. Early Bird Deadlin</w:t>
            </w:r>
            <w:r w:rsidR="32919F36" w:rsidRPr="21657311">
              <w:rPr>
                <w:rFonts w:asciiTheme="minorHAnsi" w:hAnsiTheme="minorHAnsi" w:cstheme="minorBidi"/>
                <w:color w:val="000000" w:themeColor="text1"/>
                <w:sz w:val="22"/>
                <w:szCs w:val="22"/>
              </w:rPr>
              <w:t>e</w:t>
            </w:r>
            <w:r w:rsidR="6734F6B4" w:rsidRPr="21657311">
              <w:rPr>
                <w:rFonts w:asciiTheme="minorHAnsi" w:hAnsiTheme="minorHAnsi" w:cstheme="minorBidi"/>
                <w:color w:val="000000" w:themeColor="text1"/>
                <w:sz w:val="22"/>
                <w:szCs w:val="22"/>
              </w:rPr>
              <w:t xml:space="preserve"> 5/24</w:t>
            </w:r>
          </w:p>
          <w:p w14:paraId="4964CF94" w14:textId="453A4046" w:rsidR="21657311" w:rsidRDefault="21657311" w:rsidP="21657311">
            <w:pPr>
              <w:tabs>
                <w:tab w:val="left" w:pos="720"/>
              </w:tabs>
              <w:rPr>
                <w:rFonts w:asciiTheme="minorHAnsi" w:hAnsiTheme="minorHAnsi" w:cstheme="minorBidi"/>
                <w:color w:val="000000" w:themeColor="text1"/>
                <w:sz w:val="22"/>
                <w:szCs w:val="22"/>
              </w:rPr>
            </w:pPr>
          </w:p>
          <w:p w14:paraId="2D35D2D6" w14:textId="50BD89B8" w:rsidR="1EAD38C2" w:rsidRDefault="1EAD38C2" w:rsidP="21657311">
            <w:pPr>
              <w:tabs>
                <w:tab w:val="left" w:pos="720"/>
              </w:tabs>
              <w:rPr>
                <w:rFonts w:asciiTheme="minorHAnsi" w:hAnsiTheme="minorHAnsi" w:cstheme="minorBidi"/>
                <w:color w:val="000000" w:themeColor="text1"/>
                <w:sz w:val="22"/>
                <w:szCs w:val="22"/>
              </w:rPr>
            </w:pPr>
            <w:r w:rsidRPr="21657311">
              <w:rPr>
                <w:rFonts w:asciiTheme="minorHAnsi" w:hAnsiTheme="minorHAnsi" w:cstheme="minorBidi"/>
                <w:color w:val="000000" w:themeColor="text1"/>
                <w:sz w:val="22"/>
                <w:szCs w:val="22"/>
              </w:rPr>
              <w:t xml:space="preserve">Katie, Michelle, </w:t>
            </w:r>
            <w:proofErr w:type="gramStart"/>
            <w:r w:rsidRPr="21657311">
              <w:rPr>
                <w:rFonts w:asciiTheme="minorHAnsi" w:hAnsiTheme="minorHAnsi" w:cstheme="minorBidi"/>
                <w:color w:val="000000" w:themeColor="text1"/>
                <w:sz w:val="22"/>
                <w:szCs w:val="22"/>
              </w:rPr>
              <w:t>Eva</w:t>
            </w:r>
            <w:proofErr w:type="gramEnd"/>
            <w:r w:rsidRPr="21657311">
              <w:rPr>
                <w:rFonts w:asciiTheme="minorHAnsi" w:hAnsiTheme="minorHAnsi" w:cstheme="minorBidi"/>
                <w:color w:val="000000" w:themeColor="text1"/>
                <w:sz w:val="22"/>
                <w:szCs w:val="22"/>
              </w:rPr>
              <w:t xml:space="preserve"> and Hugo will be presenting at various sessions. </w:t>
            </w:r>
          </w:p>
          <w:p w14:paraId="0FD2B216" w14:textId="105EF9B2" w:rsidR="00854523" w:rsidRPr="00435263" w:rsidRDefault="00854523" w:rsidP="39E03301">
            <w:pPr>
              <w:rPr>
                <w:rFonts w:asciiTheme="minorHAnsi" w:hAnsiTheme="minorHAnsi" w:cstheme="minorBidi"/>
                <w:color w:val="242424"/>
                <w:sz w:val="22"/>
                <w:szCs w:val="22"/>
              </w:rPr>
            </w:pPr>
          </w:p>
        </w:tc>
      </w:tr>
      <w:tr w:rsidR="00854523" w14:paraId="461BA362" w14:textId="77777777" w:rsidTr="1DEF5E76">
        <w:trPr>
          <w:trHeight w:val="305"/>
        </w:trPr>
        <w:tc>
          <w:tcPr>
            <w:tcW w:w="4135" w:type="dxa"/>
          </w:tcPr>
          <w:p w14:paraId="127E5616" w14:textId="3B6B3644" w:rsidR="00854523" w:rsidRPr="00E81461" w:rsidRDefault="00854523" w:rsidP="00854523">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13B94869" w14:textId="471FB277" w:rsidR="00854523" w:rsidRPr="006E0D0D" w:rsidRDefault="5AC29B4B" w:rsidP="1DEF5E76">
            <w:pPr>
              <w:pStyle w:val="xparagraph"/>
              <w:shd w:val="clear" w:color="auto" w:fill="FFFFFF" w:themeFill="background1"/>
              <w:spacing w:before="0" w:beforeAutospacing="0" w:after="0" w:afterAutospacing="0"/>
              <w:textAlignment w:val="baseline"/>
              <w:rPr>
                <w:rFonts w:ascii="Segoe UI" w:hAnsi="Segoe UI" w:cs="Segoe UI"/>
                <w:sz w:val="18"/>
                <w:szCs w:val="18"/>
              </w:rPr>
            </w:pPr>
            <w:proofErr w:type="spellStart"/>
            <w:r w:rsidRPr="1DEF5E76">
              <w:rPr>
                <w:rFonts w:ascii="Segoe UI" w:hAnsi="Segoe UI" w:cs="Segoe UI"/>
                <w:sz w:val="18"/>
                <w:szCs w:val="18"/>
              </w:rPr>
              <w:t>Laksh</w:t>
            </w:r>
            <w:proofErr w:type="spellEnd"/>
            <w:r w:rsidRPr="1DEF5E76">
              <w:rPr>
                <w:rFonts w:ascii="Segoe UI" w:hAnsi="Segoe UI" w:cs="Segoe UI"/>
                <w:sz w:val="18"/>
                <w:szCs w:val="18"/>
              </w:rPr>
              <w:t xml:space="preserve"> has requested feedback in AS about DL courses and services. No feedback </w:t>
            </w:r>
            <w:proofErr w:type="gramStart"/>
            <w:r w:rsidRPr="1DEF5E76">
              <w:rPr>
                <w:rFonts w:ascii="Segoe UI" w:hAnsi="Segoe UI" w:cs="Segoe UI"/>
                <w:sz w:val="18"/>
                <w:szCs w:val="18"/>
              </w:rPr>
              <w:t>as yet</w:t>
            </w:r>
            <w:proofErr w:type="gramEnd"/>
            <w:r w:rsidRPr="1DEF5E76">
              <w:rPr>
                <w:rFonts w:ascii="Segoe UI" w:hAnsi="Segoe UI" w:cs="Segoe UI"/>
                <w:sz w:val="18"/>
                <w:szCs w:val="18"/>
              </w:rPr>
              <w:t>.</w:t>
            </w:r>
          </w:p>
        </w:tc>
      </w:tr>
      <w:tr w:rsidR="00854523" w14:paraId="2115F190" w14:textId="77777777" w:rsidTr="1DEF5E76">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1DEF5E76">
        <w:tc>
          <w:tcPr>
            <w:tcW w:w="4135" w:type="dxa"/>
          </w:tcPr>
          <w:p w14:paraId="11C4E43F" w14:textId="77777777" w:rsidR="00775D36" w:rsidRDefault="005055D5" w:rsidP="008A4041">
            <w:pPr>
              <w:rPr>
                <w:rFonts w:asciiTheme="minorHAnsi" w:hAnsiTheme="minorHAnsi"/>
              </w:rPr>
            </w:pPr>
            <w:r>
              <w:rPr>
                <w:rFonts w:asciiTheme="minorHAnsi" w:hAnsiTheme="minorHAnsi"/>
              </w:rPr>
              <w:t>On Consent</w:t>
            </w:r>
          </w:p>
          <w:p w14:paraId="3187F16D" w14:textId="77777777" w:rsidR="005055D5" w:rsidRDefault="005055D5" w:rsidP="008A4041">
            <w:pPr>
              <w:rPr>
                <w:rFonts w:asciiTheme="minorHAnsi" w:hAnsiTheme="minorHAnsi"/>
              </w:rPr>
            </w:pPr>
          </w:p>
          <w:p w14:paraId="5935880A" w14:textId="77777777" w:rsidR="005055D5" w:rsidRDefault="005055D5" w:rsidP="008A4041">
            <w:pPr>
              <w:rPr>
                <w:rFonts w:asciiTheme="minorHAnsi" w:hAnsiTheme="minorHAnsi"/>
              </w:rPr>
            </w:pPr>
          </w:p>
          <w:p w14:paraId="3F735BCD" w14:textId="77777777" w:rsidR="00AE53BD" w:rsidRDefault="00AE53BD" w:rsidP="005055D5">
            <w:pPr>
              <w:pStyle w:val="ListParagraph"/>
              <w:ind w:left="0"/>
              <w:rPr>
                <w:rFonts w:asciiTheme="minorHAnsi" w:hAnsiTheme="minorHAnsi"/>
                <w:sz w:val="22"/>
                <w:szCs w:val="22"/>
              </w:rPr>
            </w:pPr>
          </w:p>
          <w:p w14:paraId="54AD50F7" w14:textId="77777777" w:rsidR="00AE53BD" w:rsidRDefault="00AE53BD" w:rsidP="005055D5">
            <w:pPr>
              <w:pStyle w:val="ListParagraph"/>
              <w:ind w:left="0"/>
              <w:rPr>
                <w:rFonts w:asciiTheme="minorHAnsi" w:hAnsiTheme="minorHAnsi"/>
                <w:sz w:val="22"/>
                <w:szCs w:val="22"/>
              </w:rPr>
            </w:pPr>
          </w:p>
          <w:p w14:paraId="75B0D03B" w14:textId="47642D99" w:rsidR="005055D5" w:rsidRDefault="005055D5" w:rsidP="005055D5">
            <w:pPr>
              <w:pStyle w:val="ListParagraph"/>
              <w:ind w:left="0"/>
              <w:rPr>
                <w:rFonts w:asciiTheme="minorHAnsi" w:hAnsiTheme="minorHAnsi"/>
                <w:sz w:val="22"/>
                <w:szCs w:val="22"/>
              </w:rPr>
            </w:pPr>
            <w:r>
              <w:rPr>
                <w:rFonts w:asciiTheme="minorHAnsi" w:hAnsiTheme="minorHAnsi"/>
                <w:sz w:val="22"/>
                <w:szCs w:val="22"/>
              </w:rPr>
              <w:t xml:space="preserve">Forms for </w:t>
            </w:r>
            <w:r w:rsidR="00896676">
              <w:rPr>
                <w:rFonts w:asciiTheme="minorHAnsi" w:hAnsiTheme="minorHAnsi"/>
                <w:sz w:val="22"/>
                <w:szCs w:val="22"/>
              </w:rPr>
              <w:t xml:space="preserve">Review and </w:t>
            </w:r>
            <w:r>
              <w:rPr>
                <w:rFonts w:asciiTheme="minorHAnsi" w:hAnsiTheme="minorHAnsi"/>
                <w:sz w:val="22"/>
                <w:szCs w:val="22"/>
              </w:rPr>
              <w:t>Approval</w:t>
            </w:r>
          </w:p>
          <w:p w14:paraId="5C63B00F" w14:textId="7800EBD2" w:rsidR="00FF069D" w:rsidRDefault="00FF069D" w:rsidP="1DEF5E76">
            <w:pPr>
              <w:pStyle w:val="ListParagraph"/>
              <w:ind w:left="0"/>
              <w:rPr>
                <w:rFonts w:asciiTheme="minorHAnsi" w:hAnsiTheme="minorHAnsi"/>
              </w:rPr>
            </w:pPr>
            <w:r w:rsidRPr="1DEF5E76">
              <w:rPr>
                <w:rFonts w:asciiTheme="minorHAnsi" w:hAnsiTheme="minorHAnsi"/>
              </w:rPr>
              <w:t>AHIS 1</w:t>
            </w:r>
            <w:r w:rsidR="70E7C577" w:rsidRPr="1DEF5E76">
              <w:rPr>
                <w:rFonts w:asciiTheme="minorHAnsi" w:hAnsiTheme="minorHAnsi"/>
              </w:rPr>
              <w:t xml:space="preserve"> </w:t>
            </w:r>
          </w:p>
          <w:p w14:paraId="2D8BF071" w14:textId="3EF7A721" w:rsidR="00657C59" w:rsidRDefault="00DB14FF" w:rsidP="1DEF5E76">
            <w:pPr>
              <w:pStyle w:val="ListParagraph"/>
              <w:ind w:left="0"/>
              <w:rPr>
                <w:rFonts w:asciiTheme="minorHAnsi" w:hAnsiTheme="minorHAnsi"/>
              </w:rPr>
            </w:pPr>
            <w:r w:rsidRPr="1DEF5E76">
              <w:rPr>
                <w:rFonts w:asciiTheme="minorHAnsi" w:hAnsiTheme="minorHAnsi"/>
              </w:rPr>
              <w:t>ANIM 172</w:t>
            </w:r>
            <w:r w:rsidR="6755006E" w:rsidRPr="1DEF5E76">
              <w:rPr>
                <w:rFonts w:asciiTheme="minorHAnsi" w:hAnsiTheme="minorHAnsi"/>
              </w:rPr>
              <w:t xml:space="preserve"> </w:t>
            </w:r>
            <w:r w:rsidR="00975029">
              <w:rPr>
                <w:rFonts w:asciiTheme="minorHAnsi" w:hAnsiTheme="minorHAnsi"/>
              </w:rPr>
              <w:t xml:space="preserve"> </w:t>
            </w:r>
          </w:p>
          <w:p w14:paraId="50A52B55" w14:textId="76BB9B14" w:rsidR="00DB14FF" w:rsidRDefault="00DB14FF" w:rsidP="1DEF5E76">
            <w:pPr>
              <w:pStyle w:val="ListParagraph"/>
              <w:ind w:left="0"/>
              <w:rPr>
                <w:rFonts w:asciiTheme="minorHAnsi" w:hAnsiTheme="minorHAnsi"/>
              </w:rPr>
            </w:pPr>
            <w:r w:rsidRPr="1DEF5E76">
              <w:rPr>
                <w:rFonts w:asciiTheme="minorHAnsi" w:hAnsiTheme="minorHAnsi"/>
              </w:rPr>
              <w:t>ARTC 272</w:t>
            </w:r>
            <w:r w:rsidR="709F56FB" w:rsidRPr="1DEF5E76">
              <w:rPr>
                <w:rFonts w:asciiTheme="minorHAnsi" w:hAnsiTheme="minorHAnsi"/>
              </w:rPr>
              <w:t xml:space="preserve"> </w:t>
            </w:r>
            <w:r w:rsidR="00975029">
              <w:rPr>
                <w:rFonts w:asciiTheme="minorHAnsi" w:hAnsiTheme="minorHAnsi"/>
              </w:rPr>
              <w:t xml:space="preserve"> </w:t>
            </w:r>
          </w:p>
          <w:p w14:paraId="3BA997D6" w14:textId="4688A864" w:rsidR="0057642B" w:rsidRDefault="0057642B" w:rsidP="1DEF5E76">
            <w:pPr>
              <w:pStyle w:val="ListParagraph"/>
              <w:ind w:left="0"/>
              <w:rPr>
                <w:rFonts w:asciiTheme="minorHAnsi" w:hAnsiTheme="minorHAnsi"/>
              </w:rPr>
            </w:pPr>
            <w:r w:rsidRPr="1DEF5E76">
              <w:rPr>
                <w:rFonts w:asciiTheme="minorHAnsi" w:hAnsiTheme="minorHAnsi"/>
              </w:rPr>
              <w:t>BUSL 100</w:t>
            </w:r>
          </w:p>
          <w:p w14:paraId="17BCE84D" w14:textId="2196FF5E" w:rsidR="00FF069D" w:rsidRDefault="00FF069D" w:rsidP="1DEF5E76">
            <w:pPr>
              <w:pStyle w:val="ListParagraph"/>
              <w:ind w:left="0"/>
              <w:rPr>
                <w:rFonts w:asciiTheme="minorHAnsi" w:hAnsiTheme="minorHAnsi"/>
              </w:rPr>
            </w:pPr>
            <w:r w:rsidRPr="1DEF5E76">
              <w:rPr>
                <w:rFonts w:asciiTheme="minorHAnsi" w:hAnsiTheme="minorHAnsi"/>
              </w:rPr>
              <w:t>CISD 41</w:t>
            </w:r>
            <w:r w:rsidR="42AB045D" w:rsidRPr="1DEF5E76">
              <w:rPr>
                <w:rFonts w:asciiTheme="minorHAnsi" w:hAnsiTheme="minorHAnsi"/>
              </w:rPr>
              <w:t xml:space="preserve"> </w:t>
            </w:r>
            <w:r w:rsidR="00975029">
              <w:rPr>
                <w:rFonts w:asciiTheme="minorHAnsi" w:hAnsiTheme="minorHAnsi"/>
              </w:rPr>
              <w:t xml:space="preserve"> </w:t>
            </w:r>
          </w:p>
          <w:p w14:paraId="29BCA110" w14:textId="7D511DBA" w:rsidR="0057642B" w:rsidRDefault="0057642B" w:rsidP="1DEF5E76">
            <w:pPr>
              <w:pStyle w:val="ListParagraph"/>
              <w:ind w:left="0"/>
              <w:rPr>
                <w:rFonts w:asciiTheme="minorHAnsi" w:hAnsiTheme="minorHAnsi"/>
              </w:rPr>
            </w:pPr>
            <w:r w:rsidRPr="1DEF5E76">
              <w:rPr>
                <w:rFonts w:asciiTheme="minorHAnsi" w:hAnsiTheme="minorHAnsi"/>
              </w:rPr>
              <w:t>NF 1</w:t>
            </w:r>
            <w:r w:rsidR="4D840273" w:rsidRPr="1DEF5E76">
              <w:rPr>
                <w:rFonts w:asciiTheme="minorHAnsi" w:hAnsiTheme="minorHAnsi"/>
              </w:rPr>
              <w:t xml:space="preserve"> </w:t>
            </w:r>
            <w:r w:rsidR="00433BFD">
              <w:rPr>
                <w:rFonts w:asciiTheme="minorHAnsi" w:hAnsiTheme="minorHAnsi"/>
              </w:rPr>
              <w:t xml:space="preserve"> </w:t>
            </w:r>
            <w:r w:rsidR="4D840273" w:rsidRPr="1DEF5E76">
              <w:rPr>
                <w:rFonts w:asciiTheme="minorHAnsi" w:hAnsiTheme="minorHAnsi"/>
              </w:rPr>
              <w:t xml:space="preserve"> </w:t>
            </w:r>
          </w:p>
          <w:p w14:paraId="1F1D8959" w14:textId="5EDF3D4B" w:rsidR="0057642B" w:rsidRDefault="0057642B" w:rsidP="1DEF5E76">
            <w:pPr>
              <w:pStyle w:val="ListParagraph"/>
              <w:ind w:left="0"/>
              <w:rPr>
                <w:rFonts w:asciiTheme="minorHAnsi" w:hAnsiTheme="minorHAnsi"/>
              </w:rPr>
            </w:pPr>
            <w:r w:rsidRPr="1DEF5E76">
              <w:rPr>
                <w:rFonts w:asciiTheme="minorHAnsi" w:hAnsiTheme="minorHAnsi"/>
              </w:rPr>
              <w:t>PLGL 32</w:t>
            </w:r>
            <w:r w:rsidR="1CCED766" w:rsidRPr="1DEF5E76">
              <w:rPr>
                <w:rFonts w:asciiTheme="minorHAnsi" w:hAnsiTheme="minorHAnsi"/>
              </w:rPr>
              <w:t xml:space="preserve"> </w:t>
            </w:r>
            <w:r w:rsidR="00433BFD">
              <w:rPr>
                <w:rFonts w:asciiTheme="minorHAnsi" w:hAnsiTheme="minorHAnsi"/>
              </w:rPr>
              <w:t xml:space="preserve"> </w:t>
            </w:r>
          </w:p>
          <w:p w14:paraId="1E9EF905" w14:textId="57481521" w:rsidR="0057642B" w:rsidRDefault="0057642B" w:rsidP="1DEF5E76">
            <w:pPr>
              <w:pStyle w:val="ListParagraph"/>
              <w:ind w:left="0"/>
              <w:rPr>
                <w:rFonts w:asciiTheme="minorHAnsi" w:hAnsiTheme="minorHAnsi"/>
              </w:rPr>
            </w:pPr>
            <w:r w:rsidRPr="1DEF5E76">
              <w:rPr>
                <w:rFonts w:asciiTheme="minorHAnsi" w:hAnsiTheme="minorHAnsi"/>
              </w:rPr>
              <w:t>PLGL 33</w:t>
            </w:r>
            <w:r w:rsidR="05C25141" w:rsidRPr="1DEF5E76">
              <w:rPr>
                <w:rFonts w:asciiTheme="minorHAnsi" w:hAnsiTheme="minorHAnsi"/>
              </w:rPr>
              <w:t xml:space="preserve"> </w:t>
            </w:r>
            <w:r w:rsidR="00433BFD">
              <w:rPr>
                <w:rFonts w:asciiTheme="minorHAnsi" w:hAnsiTheme="minorHAnsi"/>
              </w:rPr>
              <w:t xml:space="preserve"> </w:t>
            </w:r>
          </w:p>
          <w:p w14:paraId="4EF618EC" w14:textId="7E495969" w:rsidR="0057642B" w:rsidRDefault="0057642B" w:rsidP="1DEF5E76">
            <w:pPr>
              <w:pStyle w:val="ListParagraph"/>
              <w:ind w:left="0"/>
              <w:rPr>
                <w:rFonts w:asciiTheme="minorHAnsi" w:hAnsiTheme="minorHAnsi"/>
              </w:rPr>
            </w:pPr>
            <w:r w:rsidRPr="1DEF5E76">
              <w:rPr>
                <w:rFonts w:asciiTheme="minorHAnsi" w:hAnsiTheme="minorHAnsi"/>
              </w:rPr>
              <w:t>PLGL 35</w:t>
            </w:r>
            <w:r w:rsidR="6514C3D9" w:rsidRPr="1DEF5E76">
              <w:rPr>
                <w:rFonts w:asciiTheme="minorHAnsi" w:hAnsiTheme="minorHAnsi"/>
              </w:rPr>
              <w:t xml:space="preserve"> </w:t>
            </w:r>
            <w:r w:rsidR="00433BFD">
              <w:rPr>
                <w:rFonts w:asciiTheme="minorHAnsi" w:hAnsiTheme="minorHAnsi"/>
              </w:rPr>
              <w:t xml:space="preserve"> </w:t>
            </w:r>
          </w:p>
          <w:p w14:paraId="2B7F8C19" w14:textId="2EDF8FA0" w:rsidR="00FF069D" w:rsidRDefault="00FF069D" w:rsidP="1DEF5E76">
            <w:pPr>
              <w:pStyle w:val="ListParagraph"/>
              <w:ind w:left="0"/>
              <w:rPr>
                <w:rFonts w:asciiTheme="minorHAnsi" w:hAnsiTheme="minorHAnsi"/>
              </w:rPr>
            </w:pPr>
            <w:r w:rsidRPr="1DEF5E76">
              <w:rPr>
                <w:rFonts w:asciiTheme="minorHAnsi" w:hAnsiTheme="minorHAnsi"/>
              </w:rPr>
              <w:t>SOC 23</w:t>
            </w:r>
            <w:r w:rsidR="65F95DE9" w:rsidRPr="1DEF5E76">
              <w:rPr>
                <w:rFonts w:asciiTheme="minorHAnsi" w:hAnsiTheme="minorHAnsi"/>
              </w:rPr>
              <w:t xml:space="preserve"> </w:t>
            </w:r>
            <w:r w:rsidR="00433BFD">
              <w:rPr>
                <w:rFonts w:asciiTheme="minorHAnsi" w:hAnsiTheme="minorHAnsi"/>
              </w:rPr>
              <w:t xml:space="preserve"> </w:t>
            </w:r>
          </w:p>
          <w:p w14:paraId="5D4B558C" w14:textId="6EB5944D" w:rsidR="00FF069D" w:rsidRDefault="00FF069D" w:rsidP="1DEF5E76">
            <w:pPr>
              <w:pStyle w:val="ListParagraph"/>
              <w:ind w:left="0"/>
              <w:rPr>
                <w:rFonts w:asciiTheme="minorHAnsi" w:hAnsiTheme="minorHAnsi"/>
              </w:rPr>
            </w:pPr>
            <w:r w:rsidRPr="1DEF5E76">
              <w:rPr>
                <w:rFonts w:asciiTheme="minorHAnsi" w:hAnsiTheme="minorHAnsi"/>
              </w:rPr>
              <w:t>SOC 110</w:t>
            </w:r>
            <w:r w:rsidR="2BDC49E2" w:rsidRPr="1DEF5E76">
              <w:rPr>
                <w:rFonts w:asciiTheme="minorHAnsi" w:hAnsiTheme="minorHAnsi"/>
              </w:rPr>
              <w:t xml:space="preserve"> </w:t>
            </w:r>
            <w:r w:rsidR="00433BFD">
              <w:rPr>
                <w:rFonts w:asciiTheme="minorHAnsi" w:hAnsiTheme="minorHAnsi"/>
              </w:rPr>
              <w:t xml:space="preserve"> </w:t>
            </w:r>
          </w:p>
          <w:p w14:paraId="2177E2A0" w14:textId="16DB85EC" w:rsidR="00FF069D" w:rsidRDefault="00FF069D" w:rsidP="1DEF5E76">
            <w:pPr>
              <w:pStyle w:val="ListParagraph"/>
              <w:ind w:left="0"/>
              <w:rPr>
                <w:rFonts w:asciiTheme="minorHAnsi" w:hAnsiTheme="minorHAnsi"/>
              </w:rPr>
            </w:pPr>
            <w:r w:rsidRPr="1DEF5E76">
              <w:rPr>
                <w:rFonts w:asciiTheme="minorHAnsi" w:hAnsiTheme="minorHAnsi"/>
              </w:rPr>
              <w:t>SOC 130</w:t>
            </w:r>
            <w:r w:rsidR="78A8EEF3" w:rsidRPr="1DEF5E76">
              <w:rPr>
                <w:rFonts w:asciiTheme="minorHAnsi" w:hAnsiTheme="minorHAnsi"/>
              </w:rPr>
              <w:t xml:space="preserve"> </w:t>
            </w:r>
          </w:p>
          <w:p w14:paraId="7EAD63B5" w14:textId="77777777" w:rsidR="00433BFD" w:rsidRDefault="00433BFD" w:rsidP="1DEF5E76">
            <w:pPr>
              <w:pStyle w:val="ListParagraph"/>
              <w:ind w:left="0"/>
              <w:rPr>
                <w:rFonts w:asciiTheme="minorHAnsi" w:hAnsiTheme="minorHAnsi"/>
              </w:rPr>
            </w:pPr>
          </w:p>
          <w:p w14:paraId="1A94F610" w14:textId="276CCE8F" w:rsidR="008021F0" w:rsidRDefault="008021F0" w:rsidP="1DEF5E76">
            <w:pPr>
              <w:pStyle w:val="ListParagraph"/>
              <w:ind w:left="0"/>
              <w:rPr>
                <w:rFonts w:asciiTheme="minorHAnsi" w:hAnsiTheme="minorHAnsi"/>
              </w:rPr>
            </w:pPr>
            <w:r w:rsidRPr="1DEF5E76">
              <w:rPr>
                <w:rFonts w:asciiTheme="minorHAnsi" w:hAnsiTheme="minorHAnsi"/>
              </w:rPr>
              <w:t>VOC AGR-G</w:t>
            </w:r>
            <w:r w:rsidR="38686672" w:rsidRPr="1DEF5E76">
              <w:rPr>
                <w:rFonts w:asciiTheme="minorHAnsi" w:hAnsiTheme="minorHAnsi"/>
              </w:rPr>
              <w:t xml:space="preserve"> </w:t>
            </w:r>
            <w:r w:rsidR="00433BFD">
              <w:rPr>
                <w:rFonts w:asciiTheme="minorHAnsi" w:hAnsiTheme="minorHAnsi"/>
              </w:rPr>
              <w:t xml:space="preserve"> </w:t>
            </w:r>
            <w:r w:rsidR="38686672" w:rsidRPr="1DEF5E76">
              <w:rPr>
                <w:rFonts w:asciiTheme="minorHAnsi" w:hAnsiTheme="minorHAnsi"/>
              </w:rPr>
              <w:t xml:space="preserve"> </w:t>
            </w:r>
          </w:p>
          <w:p w14:paraId="5EA4C1B6" w14:textId="24136240" w:rsidR="008021F0" w:rsidRDefault="008021F0" w:rsidP="1DEF5E76">
            <w:pPr>
              <w:pStyle w:val="ListParagraph"/>
              <w:ind w:left="0"/>
              <w:rPr>
                <w:rFonts w:asciiTheme="minorHAnsi" w:hAnsiTheme="minorHAnsi"/>
              </w:rPr>
            </w:pPr>
            <w:r w:rsidRPr="1DEF5E76">
              <w:rPr>
                <w:rFonts w:asciiTheme="minorHAnsi" w:hAnsiTheme="minorHAnsi"/>
              </w:rPr>
              <w:t>VOC BM61</w:t>
            </w:r>
            <w:r w:rsidR="21CA9FD8" w:rsidRPr="1DEF5E76">
              <w:rPr>
                <w:rFonts w:asciiTheme="minorHAnsi" w:hAnsiTheme="minorHAnsi"/>
              </w:rPr>
              <w:t xml:space="preserve"> </w:t>
            </w:r>
            <w:r w:rsidR="00433BFD">
              <w:rPr>
                <w:rFonts w:asciiTheme="minorHAnsi" w:hAnsiTheme="minorHAnsi"/>
              </w:rPr>
              <w:t xml:space="preserve"> </w:t>
            </w:r>
            <w:r w:rsidR="21CA9FD8" w:rsidRPr="1DEF5E76">
              <w:rPr>
                <w:rFonts w:asciiTheme="minorHAnsi" w:hAnsiTheme="minorHAnsi"/>
              </w:rPr>
              <w:t xml:space="preserve"> </w:t>
            </w:r>
          </w:p>
          <w:p w14:paraId="46D69416" w14:textId="7C06AFFF" w:rsidR="008021F0" w:rsidRDefault="008021F0" w:rsidP="1DEF5E76">
            <w:pPr>
              <w:pStyle w:val="ListParagraph"/>
              <w:ind w:left="0"/>
              <w:rPr>
                <w:rFonts w:asciiTheme="minorHAnsi" w:hAnsiTheme="minorHAnsi"/>
              </w:rPr>
            </w:pPr>
            <w:r w:rsidRPr="1DEF5E76">
              <w:rPr>
                <w:rFonts w:asciiTheme="minorHAnsi" w:hAnsiTheme="minorHAnsi"/>
              </w:rPr>
              <w:t>VOC CC1</w:t>
            </w:r>
          </w:p>
          <w:p w14:paraId="3012B1DE" w14:textId="756E461E" w:rsidR="008021F0" w:rsidRDefault="008021F0" w:rsidP="1DEF5E76">
            <w:pPr>
              <w:pStyle w:val="ListParagraph"/>
              <w:ind w:left="0"/>
              <w:rPr>
                <w:rFonts w:asciiTheme="minorHAnsi" w:hAnsiTheme="minorHAnsi"/>
              </w:rPr>
            </w:pPr>
            <w:r w:rsidRPr="1DEF5E76">
              <w:rPr>
                <w:rFonts w:asciiTheme="minorHAnsi" w:hAnsiTheme="minorHAnsi"/>
              </w:rPr>
              <w:t>VOC CC2</w:t>
            </w:r>
            <w:r w:rsidR="4A530CC1" w:rsidRPr="1DEF5E76">
              <w:rPr>
                <w:rFonts w:asciiTheme="minorHAnsi" w:hAnsiTheme="minorHAnsi"/>
              </w:rPr>
              <w:t xml:space="preserve"> </w:t>
            </w:r>
            <w:r w:rsidR="00433BFD">
              <w:rPr>
                <w:rFonts w:asciiTheme="minorHAnsi" w:hAnsiTheme="minorHAnsi"/>
              </w:rPr>
              <w:t xml:space="preserve"> </w:t>
            </w:r>
            <w:r w:rsidR="4A530CC1" w:rsidRPr="1DEF5E76">
              <w:rPr>
                <w:rFonts w:asciiTheme="minorHAnsi" w:hAnsiTheme="minorHAnsi"/>
              </w:rPr>
              <w:t xml:space="preserve"> </w:t>
            </w:r>
          </w:p>
          <w:p w14:paraId="1C4ECBE1" w14:textId="6B9D8C68" w:rsidR="008021F0" w:rsidRDefault="008021F0" w:rsidP="1DEF5E76">
            <w:pPr>
              <w:pStyle w:val="ListParagraph"/>
              <w:ind w:left="0"/>
              <w:rPr>
                <w:rFonts w:asciiTheme="minorHAnsi" w:hAnsiTheme="minorHAnsi"/>
              </w:rPr>
            </w:pPr>
            <w:r w:rsidRPr="1DEF5E76">
              <w:rPr>
                <w:rFonts w:asciiTheme="minorHAnsi" w:hAnsiTheme="minorHAnsi"/>
              </w:rPr>
              <w:t>VOC CC3</w:t>
            </w:r>
            <w:r w:rsidR="6A69E25E" w:rsidRPr="1DEF5E76">
              <w:rPr>
                <w:rFonts w:asciiTheme="minorHAnsi" w:hAnsiTheme="minorHAnsi"/>
              </w:rPr>
              <w:t xml:space="preserve"> </w:t>
            </w:r>
            <w:r w:rsidR="00433BFD">
              <w:rPr>
                <w:rFonts w:asciiTheme="minorHAnsi" w:hAnsiTheme="minorHAnsi"/>
              </w:rPr>
              <w:t xml:space="preserve"> </w:t>
            </w:r>
            <w:r w:rsidR="6A69E25E" w:rsidRPr="1DEF5E76">
              <w:rPr>
                <w:rFonts w:asciiTheme="minorHAnsi" w:hAnsiTheme="minorHAnsi"/>
              </w:rPr>
              <w:t xml:space="preserve"> </w:t>
            </w:r>
          </w:p>
          <w:p w14:paraId="0FDE17A8" w14:textId="0B7CB3F3" w:rsidR="008021F0" w:rsidRDefault="008021F0" w:rsidP="1DEF5E76">
            <w:pPr>
              <w:pStyle w:val="ListParagraph"/>
              <w:ind w:left="0"/>
              <w:rPr>
                <w:rFonts w:asciiTheme="minorHAnsi" w:hAnsiTheme="minorHAnsi"/>
              </w:rPr>
            </w:pPr>
            <w:r w:rsidRPr="1DEF5E76">
              <w:rPr>
                <w:rFonts w:asciiTheme="minorHAnsi" w:hAnsiTheme="minorHAnsi"/>
              </w:rPr>
              <w:t>VOC CD</w:t>
            </w:r>
            <w:r w:rsidR="6CE77BDF" w:rsidRPr="1DEF5E76">
              <w:rPr>
                <w:rFonts w:asciiTheme="minorHAnsi" w:hAnsiTheme="minorHAnsi"/>
              </w:rPr>
              <w:t xml:space="preserve"> </w:t>
            </w:r>
            <w:r w:rsidR="00433BFD">
              <w:rPr>
                <w:rFonts w:asciiTheme="minorHAnsi" w:hAnsiTheme="minorHAnsi"/>
              </w:rPr>
              <w:t xml:space="preserve"> </w:t>
            </w:r>
            <w:r w:rsidR="6CE77BDF" w:rsidRPr="1DEF5E76">
              <w:rPr>
                <w:rFonts w:asciiTheme="minorHAnsi" w:hAnsiTheme="minorHAnsi"/>
              </w:rPr>
              <w:t xml:space="preserve"> </w:t>
            </w:r>
          </w:p>
          <w:p w14:paraId="7EDD2B10" w14:textId="7FD277A3" w:rsidR="008021F0" w:rsidRDefault="008021F0" w:rsidP="1DEF5E76">
            <w:pPr>
              <w:pStyle w:val="ListParagraph"/>
              <w:ind w:left="0"/>
              <w:rPr>
                <w:rFonts w:asciiTheme="minorHAnsi" w:hAnsiTheme="minorHAnsi"/>
              </w:rPr>
            </w:pPr>
            <w:r w:rsidRPr="1DEF5E76">
              <w:rPr>
                <w:rFonts w:asciiTheme="minorHAnsi" w:hAnsiTheme="minorHAnsi"/>
              </w:rPr>
              <w:t>VOC CRIMJ</w:t>
            </w:r>
            <w:r w:rsidR="73D9ECA0" w:rsidRPr="1DEF5E76">
              <w:rPr>
                <w:rFonts w:asciiTheme="minorHAnsi" w:hAnsiTheme="minorHAnsi"/>
              </w:rPr>
              <w:t xml:space="preserve"> </w:t>
            </w:r>
            <w:r w:rsidR="00433BFD">
              <w:rPr>
                <w:rFonts w:asciiTheme="minorHAnsi" w:hAnsiTheme="minorHAnsi"/>
              </w:rPr>
              <w:t xml:space="preserve"> </w:t>
            </w:r>
            <w:r w:rsidR="73D9ECA0" w:rsidRPr="1DEF5E76">
              <w:rPr>
                <w:rFonts w:asciiTheme="minorHAnsi" w:hAnsiTheme="minorHAnsi"/>
              </w:rPr>
              <w:t xml:space="preserve">  </w:t>
            </w:r>
          </w:p>
          <w:p w14:paraId="114FD215" w14:textId="21834157" w:rsidR="008021F0" w:rsidRDefault="008021F0" w:rsidP="1DEF5E76">
            <w:pPr>
              <w:pStyle w:val="ListParagraph"/>
              <w:ind w:left="0"/>
              <w:rPr>
                <w:rFonts w:asciiTheme="minorHAnsi" w:hAnsiTheme="minorHAnsi"/>
              </w:rPr>
            </w:pPr>
            <w:r w:rsidRPr="1DEF5E76">
              <w:rPr>
                <w:rFonts w:asciiTheme="minorHAnsi" w:hAnsiTheme="minorHAnsi"/>
              </w:rPr>
              <w:t>VOC CSB11</w:t>
            </w:r>
            <w:r w:rsidR="22BD9AA4" w:rsidRPr="1DEF5E76">
              <w:rPr>
                <w:rFonts w:asciiTheme="minorHAnsi" w:hAnsiTheme="minorHAnsi"/>
              </w:rPr>
              <w:t xml:space="preserve"> </w:t>
            </w:r>
            <w:r w:rsidR="00433BFD">
              <w:rPr>
                <w:rFonts w:asciiTheme="minorHAnsi" w:hAnsiTheme="minorHAnsi"/>
              </w:rPr>
              <w:t xml:space="preserve"> </w:t>
            </w:r>
          </w:p>
          <w:p w14:paraId="204B7ABD" w14:textId="0A6AE35C" w:rsidR="008021F0" w:rsidRDefault="008021F0" w:rsidP="1DEF5E76">
            <w:pPr>
              <w:pStyle w:val="ListParagraph"/>
              <w:ind w:left="0"/>
              <w:rPr>
                <w:rFonts w:asciiTheme="minorHAnsi" w:hAnsiTheme="minorHAnsi"/>
              </w:rPr>
            </w:pPr>
            <w:r w:rsidRPr="1DEF5E76">
              <w:rPr>
                <w:rFonts w:asciiTheme="minorHAnsi" w:hAnsiTheme="minorHAnsi"/>
              </w:rPr>
              <w:t>VOC CSB16</w:t>
            </w:r>
            <w:r w:rsidR="51BA2E74" w:rsidRPr="1DEF5E76">
              <w:rPr>
                <w:rFonts w:asciiTheme="minorHAnsi" w:hAnsiTheme="minorHAnsi"/>
              </w:rPr>
              <w:t xml:space="preserve"> </w:t>
            </w:r>
            <w:r w:rsidR="00433BFD">
              <w:rPr>
                <w:rFonts w:asciiTheme="minorHAnsi" w:hAnsiTheme="minorHAnsi"/>
              </w:rPr>
              <w:t xml:space="preserve"> </w:t>
            </w:r>
          </w:p>
          <w:p w14:paraId="7AEA388F" w14:textId="06E99FDA" w:rsidR="008021F0" w:rsidRDefault="008021F0" w:rsidP="1DEF5E76">
            <w:pPr>
              <w:pStyle w:val="ListParagraph"/>
              <w:ind w:left="0"/>
              <w:rPr>
                <w:rFonts w:asciiTheme="minorHAnsi" w:hAnsiTheme="minorHAnsi"/>
              </w:rPr>
            </w:pPr>
            <w:r w:rsidRPr="1DEF5E76">
              <w:rPr>
                <w:rFonts w:asciiTheme="minorHAnsi" w:hAnsiTheme="minorHAnsi"/>
              </w:rPr>
              <w:t>VOC EST50</w:t>
            </w:r>
            <w:r w:rsidR="32A78945" w:rsidRPr="1DEF5E76">
              <w:rPr>
                <w:rFonts w:asciiTheme="minorHAnsi" w:hAnsiTheme="minorHAnsi"/>
              </w:rPr>
              <w:t xml:space="preserve"> </w:t>
            </w:r>
            <w:r w:rsidR="00433BFD">
              <w:rPr>
                <w:rFonts w:asciiTheme="minorHAnsi" w:hAnsiTheme="minorHAnsi"/>
              </w:rPr>
              <w:t xml:space="preserve"> </w:t>
            </w:r>
            <w:r w:rsidR="32A78945" w:rsidRPr="1DEF5E76">
              <w:rPr>
                <w:rFonts w:asciiTheme="minorHAnsi" w:hAnsiTheme="minorHAnsi"/>
              </w:rPr>
              <w:t xml:space="preserve"> </w:t>
            </w:r>
          </w:p>
          <w:p w14:paraId="5A04B1A1" w14:textId="41ED580F" w:rsidR="008021F0" w:rsidRDefault="008021F0" w:rsidP="1DEF5E76">
            <w:pPr>
              <w:pStyle w:val="ListParagraph"/>
              <w:ind w:left="0"/>
              <w:rPr>
                <w:rFonts w:asciiTheme="minorHAnsi" w:hAnsiTheme="minorHAnsi"/>
              </w:rPr>
            </w:pPr>
            <w:r w:rsidRPr="1DEF5E76">
              <w:rPr>
                <w:rFonts w:asciiTheme="minorHAnsi" w:hAnsiTheme="minorHAnsi"/>
              </w:rPr>
              <w:t>VOC EST 54</w:t>
            </w:r>
            <w:r w:rsidR="2FD6D54F" w:rsidRPr="1DEF5E76">
              <w:rPr>
                <w:rFonts w:asciiTheme="minorHAnsi" w:hAnsiTheme="minorHAnsi"/>
              </w:rPr>
              <w:t xml:space="preserve"> </w:t>
            </w:r>
            <w:r w:rsidR="00433BFD">
              <w:rPr>
                <w:rFonts w:asciiTheme="minorHAnsi" w:hAnsiTheme="minorHAnsi"/>
              </w:rPr>
              <w:t xml:space="preserve"> </w:t>
            </w:r>
            <w:r w:rsidR="2FD6D54F" w:rsidRPr="1DEF5E76">
              <w:rPr>
                <w:rFonts w:asciiTheme="minorHAnsi" w:hAnsiTheme="minorHAnsi"/>
              </w:rPr>
              <w:t xml:space="preserve"> </w:t>
            </w:r>
          </w:p>
          <w:p w14:paraId="55908D13" w14:textId="5190C195" w:rsidR="008021F0" w:rsidRDefault="008021F0" w:rsidP="1DEF5E76">
            <w:pPr>
              <w:pStyle w:val="ListParagraph"/>
              <w:ind w:left="0"/>
              <w:rPr>
                <w:rFonts w:asciiTheme="minorHAnsi" w:hAnsiTheme="minorHAnsi"/>
              </w:rPr>
            </w:pPr>
            <w:r w:rsidRPr="1DEF5E76">
              <w:rPr>
                <w:rFonts w:asciiTheme="minorHAnsi" w:hAnsiTheme="minorHAnsi"/>
              </w:rPr>
              <w:t>VOC FSH62</w:t>
            </w:r>
            <w:r w:rsidR="5BCC2976" w:rsidRPr="1DEF5E76">
              <w:rPr>
                <w:rFonts w:asciiTheme="minorHAnsi" w:hAnsiTheme="minorHAnsi"/>
              </w:rPr>
              <w:t xml:space="preserve"> </w:t>
            </w:r>
            <w:r w:rsidR="00433BFD">
              <w:rPr>
                <w:rFonts w:asciiTheme="minorHAnsi" w:hAnsiTheme="minorHAnsi"/>
              </w:rPr>
              <w:t xml:space="preserve"> </w:t>
            </w:r>
            <w:r w:rsidR="5BCC2976" w:rsidRPr="1DEF5E76">
              <w:rPr>
                <w:rFonts w:asciiTheme="minorHAnsi" w:hAnsiTheme="minorHAnsi"/>
              </w:rPr>
              <w:t xml:space="preserve"> </w:t>
            </w:r>
          </w:p>
          <w:p w14:paraId="697FBE74" w14:textId="17AC3F31" w:rsidR="008021F0" w:rsidRDefault="008021F0" w:rsidP="1DEF5E76">
            <w:pPr>
              <w:pStyle w:val="ListParagraph"/>
              <w:ind w:left="0"/>
              <w:rPr>
                <w:rFonts w:asciiTheme="minorHAnsi" w:hAnsiTheme="minorHAnsi"/>
              </w:rPr>
            </w:pPr>
            <w:r w:rsidRPr="1DEF5E76">
              <w:rPr>
                <w:rFonts w:asciiTheme="minorHAnsi" w:hAnsiTheme="minorHAnsi"/>
              </w:rPr>
              <w:t>VOC HEP</w:t>
            </w:r>
            <w:r w:rsidR="07DE7C1A" w:rsidRPr="1DEF5E76">
              <w:rPr>
                <w:rFonts w:asciiTheme="minorHAnsi" w:hAnsiTheme="minorHAnsi"/>
              </w:rPr>
              <w:t xml:space="preserve"> </w:t>
            </w:r>
            <w:r w:rsidR="00433BFD">
              <w:rPr>
                <w:rFonts w:asciiTheme="minorHAnsi" w:hAnsiTheme="minorHAnsi"/>
              </w:rPr>
              <w:t xml:space="preserve"> </w:t>
            </w:r>
            <w:r w:rsidR="07DE7C1A" w:rsidRPr="1DEF5E76">
              <w:rPr>
                <w:rFonts w:asciiTheme="minorHAnsi" w:hAnsiTheme="minorHAnsi"/>
              </w:rPr>
              <w:t xml:space="preserve">  </w:t>
            </w:r>
          </w:p>
          <w:p w14:paraId="2E242A0A" w14:textId="6662467C" w:rsidR="008021F0" w:rsidRDefault="008021F0" w:rsidP="1DEF5E76">
            <w:pPr>
              <w:pStyle w:val="ListParagraph"/>
              <w:ind w:left="0"/>
              <w:rPr>
                <w:rFonts w:asciiTheme="minorHAnsi" w:hAnsiTheme="minorHAnsi"/>
              </w:rPr>
            </w:pPr>
            <w:r w:rsidRPr="1DEF5E76">
              <w:rPr>
                <w:rFonts w:asciiTheme="minorHAnsi" w:hAnsiTheme="minorHAnsi"/>
              </w:rPr>
              <w:lastRenderedPageBreak/>
              <w:t>VOC HTH04</w:t>
            </w:r>
            <w:r w:rsidR="00433BFD">
              <w:rPr>
                <w:rFonts w:asciiTheme="minorHAnsi" w:hAnsiTheme="minorHAnsi"/>
              </w:rPr>
              <w:t xml:space="preserve"> </w:t>
            </w:r>
          </w:p>
          <w:p w14:paraId="61EC6D63" w14:textId="46DFCC3B" w:rsidR="008021F0" w:rsidRDefault="008021F0" w:rsidP="1DEF5E76">
            <w:pPr>
              <w:pStyle w:val="ListParagraph"/>
              <w:ind w:left="0"/>
              <w:rPr>
                <w:rFonts w:asciiTheme="minorHAnsi" w:hAnsiTheme="minorHAnsi"/>
              </w:rPr>
            </w:pPr>
            <w:r w:rsidRPr="1DEF5E76">
              <w:rPr>
                <w:rFonts w:asciiTheme="minorHAnsi" w:hAnsiTheme="minorHAnsi"/>
              </w:rPr>
              <w:t>VOC HTH06</w:t>
            </w:r>
            <w:r w:rsidR="4FC5C3E8" w:rsidRPr="1DEF5E76">
              <w:rPr>
                <w:rFonts w:asciiTheme="minorHAnsi" w:hAnsiTheme="minorHAnsi"/>
              </w:rPr>
              <w:t xml:space="preserve"> </w:t>
            </w:r>
            <w:r w:rsidR="00433BFD">
              <w:rPr>
                <w:rFonts w:asciiTheme="minorHAnsi" w:hAnsiTheme="minorHAnsi"/>
              </w:rPr>
              <w:t xml:space="preserve"> </w:t>
            </w:r>
            <w:r w:rsidR="4FC5C3E8" w:rsidRPr="1DEF5E76">
              <w:rPr>
                <w:rFonts w:asciiTheme="minorHAnsi" w:hAnsiTheme="minorHAnsi"/>
              </w:rPr>
              <w:t xml:space="preserve"> </w:t>
            </w:r>
          </w:p>
          <w:p w14:paraId="530F90EB" w14:textId="684B903A" w:rsidR="008021F0" w:rsidRDefault="008021F0" w:rsidP="1DEF5E76">
            <w:pPr>
              <w:pStyle w:val="ListParagraph"/>
              <w:ind w:left="0"/>
              <w:rPr>
                <w:rFonts w:asciiTheme="minorHAnsi" w:hAnsiTheme="minorHAnsi"/>
              </w:rPr>
            </w:pPr>
            <w:r w:rsidRPr="1DEF5E76">
              <w:rPr>
                <w:rFonts w:asciiTheme="minorHAnsi" w:hAnsiTheme="minorHAnsi"/>
              </w:rPr>
              <w:t>VOC ITECH</w:t>
            </w:r>
            <w:r w:rsidR="6899563E" w:rsidRPr="1DEF5E76">
              <w:rPr>
                <w:rFonts w:asciiTheme="minorHAnsi" w:hAnsiTheme="minorHAnsi"/>
              </w:rPr>
              <w:t xml:space="preserve"> </w:t>
            </w:r>
            <w:r w:rsidR="00433BFD">
              <w:rPr>
                <w:rFonts w:asciiTheme="minorHAnsi" w:hAnsiTheme="minorHAnsi"/>
              </w:rPr>
              <w:t xml:space="preserve"> </w:t>
            </w:r>
            <w:r w:rsidR="6899563E" w:rsidRPr="1DEF5E76">
              <w:rPr>
                <w:rFonts w:asciiTheme="minorHAnsi" w:hAnsiTheme="minorHAnsi"/>
              </w:rPr>
              <w:t xml:space="preserve">  </w:t>
            </w:r>
          </w:p>
          <w:p w14:paraId="29F22853" w14:textId="31799323" w:rsidR="008021F0" w:rsidRDefault="008021F0" w:rsidP="1DEF5E76">
            <w:pPr>
              <w:pStyle w:val="ListParagraph"/>
              <w:ind w:left="0"/>
              <w:rPr>
                <w:rFonts w:asciiTheme="minorHAnsi" w:hAnsiTheme="minorHAnsi"/>
              </w:rPr>
            </w:pPr>
            <w:r w:rsidRPr="1DEF5E76">
              <w:rPr>
                <w:rFonts w:asciiTheme="minorHAnsi" w:hAnsiTheme="minorHAnsi"/>
              </w:rPr>
              <w:t>VOC MAST</w:t>
            </w:r>
            <w:r w:rsidR="778A4D67" w:rsidRPr="1DEF5E76">
              <w:rPr>
                <w:rFonts w:asciiTheme="minorHAnsi" w:hAnsiTheme="minorHAnsi"/>
              </w:rPr>
              <w:t xml:space="preserve"> </w:t>
            </w:r>
            <w:r w:rsidR="00433BFD">
              <w:rPr>
                <w:rFonts w:asciiTheme="minorHAnsi" w:hAnsiTheme="minorHAnsi"/>
              </w:rPr>
              <w:t xml:space="preserve"> </w:t>
            </w:r>
            <w:r w:rsidR="778A4D67" w:rsidRPr="1DEF5E76">
              <w:rPr>
                <w:rFonts w:asciiTheme="minorHAnsi" w:hAnsiTheme="minorHAnsi"/>
              </w:rPr>
              <w:t xml:space="preserve"> </w:t>
            </w:r>
          </w:p>
          <w:p w14:paraId="50105536" w14:textId="4B04C435" w:rsidR="008021F0" w:rsidRPr="00657C59" w:rsidRDefault="008021F0" w:rsidP="1DEF5E76">
            <w:pPr>
              <w:pStyle w:val="ListParagraph"/>
              <w:ind w:left="0"/>
              <w:rPr>
                <w:rFonts w:asciiTheme="minorHAnsi" w:hAnsiTheme="minorHAnsi"/>
              </w:rPr>
            </w:pPr>
            <w:r w:rsidRPr="1DEF5E76">
              <w:rPr>
                <w:rFonts w:asciiTheme="minorHAnsi" w:hAnsiTheme="minorHAnsi"/>
              </w:rPr>
              <w:t>VOC MIT</w:t>
            </w:r>
            <w:r w:rsidR="273E3B70" w:rsidRPr="1DEF5E76">
              <w:rPr>
                <w:rFonts w:asciiTheme="minorHAnsi" w:hAnsiTheme="minorHAnsi"/>
              </w:rPr>
              <w:t xml:space="preserve"> </w:t>
            </w:r>
            <w:r w:rsidR="00433BFD">
              <w:rPr>
                <w:rFonts w:asciiTheme="minorHAnsi" w:hAnsiTheme="minorHAnsi"/>
              </w:rPr>
              <w:t xml:space="preserve"> </w:t>
            </w:r>
          </w:p>
          <w:p w14:paraId="032789A0" w14:textId="4CA0D9A9" w:rsidR="00C13E0A" w:rsidRPr="008019A3" w:rsidRDefault="00C13E0A" w:rsidP="005E1985">
            <w:pPr>
              <w:pStyle w:val="ListParagraph"/>
              <w:ind w:left="0"/>
              <w:rPr>
                <w:rFonts w:asciiTheme="minorHAnsi" w:hAnsiTheme="minorHAnsi"/>
              </w:rPr>
            </w:pPr>
          </w:p>
        </w:tc>
        <w:tc>
          <w:tcPr>
            <w:tcW w:w="6655" w:type="dxa"/>
          </w:tcPr>
          <w:p w14:paraId="7C997D3B" w14:textId="100A170C" w:rsidR="005055D5" w:rsidRPr="005055D5" w:rsidRDefault="005055D5" w:rsidP="005055D5">
            <w:pPr>
              <w:pStyle w:val="ListParagraph"/>
              <w:ind w:left="0"/>
              <w:rPr>
                <w:rFonts w:asciiTheme="minorHAnsi" w:hAnsiTheme="minorHAnsi"/>
                <w:sz w:val="20"/>
                <w:szCs w:val="20"/>
              </w:rPr>
            </w:pPr>
            <w:r w:rsidRPr="005055D5">
              <w:rPr>
                <w:rFonts w:asciiTheme="minorHAnsi" w:hAnsiTheme="minorHAnsi"/>
                <w:sz w:val="20"/>
                <w:szCs w:val="20"/>
              </w:rPr>
              <w:lastRenderedPageBreak/>
              <w:t>“On Consent” indicates DL Forms that were created less than two years ago in response to the pandemic, and there are no changes as the course goes through 5-year review.</w:t>
            </w:r>
          </w:p>
          <w:p w14:paraId="27663B8B" w14:textId="77777777" w:rsidR="005055D5" w:rsidRPr="005055D5" w:rsidRDefault="005055D5" w:rsidP="005055D5">
            <w:pPr>
              <w:pStyle w:val="ListParagraph"/>
              <w:ind w:left="0"/>
              <w:rPr>
                <w:rFonts w:asciiTheme="minorHAnsi" w:hAnsiTheme="minorHAnsi"/>
                <w:sz w:val="20"/>
                <w:szCs w:val="20"/>
              </w:rPr>
            </w:pPr>
            <w:r w:rsidRPr="005055D5">
              <w:rPr>
                <w:rFonts w:asciiTheme="minorHAnsi" w:hAnsiTheme="minorHAnsi"/>
                <w:sz w:val="20"/>
                <w:szCs w:val="20"/>
              </w:rPr>
              <w:t>Forms must be reviewed if any of the following have changed:  Course title, course identifier, lecture topics, lab topics, units, proportion lecture to lab.</w:t>
            </w:r>
          </w:p>
          <w:p w14:paraId="3C75C22D" w14:textId="671063BD" w:rsidR="00854523" w:rsidRPr="009E0238" w:rsidRDefault="00854523" w:rsidP="313CBFF0">
            <w:pPr>
              <w:pStyle w:val="ListParagraph"/>
              <w:ind w:left="0"/>
              <w:rPr>
                <w:rFonts w:asciiTheme="minorHAnsi" w:hAnsiTheme="minorHAnsi"/>
                <w:sz w:val="22"/>
                <w:szCs w:val="22"/>
              </w:rPr>
            </w:pPr>
          </w:p>
          <w:p w14:paraId="2FA4B9EF" w14:textId="7FA08ADA" w:rsidR="00105423" w:rsidRPr="00413C56" w:rsidRDefault="00105423" w:rsidP="39E03301">
            <w:pPr>
              <w:pStyle w:val="ListParagraph"/>
              <w:ind w:left="0"/>
              <w:rPr>
                <w:rFonts w:asciiTheme="minorHAnsi" w:hAnsiTheme="minorHAnsi"/>
              </w:rPr>
            </w:pPr>
          </w:p>
          <w:p w14:paraId="4C4C712E" w14:textId="77777777" w:rsidR="00105423" w:rsidRDefault="00975029" w:rsidP="39E03301">
            <w:pPr>
              <w:pStyle w:val="ListParagraph"/>
              <w:ind w:left="0"/>
              <w:rPr>
                <w:rFonts w:asciiTheme="minorHAnsi" w:hAnsiTheme="minorHAnsi"/>
              </w:rPr>
            </w:pPr>
            <w:r w:rsidRPr="1DEF5E76">
              <w:rPr>
                <w:rFonts w:asciiTheme="minorHAnsi" w:hAnsiTheme="minorHAnsi"/>
              </w:rPr>
              <w:t>Approved with amend topics per comments</w:t>
            </w:r>
          </w:p>
          <w:p w14:paraId="204D8A6A" w14:textId="77777777" w:rsidR="00975029" w:rsidRDefault="00975029" w:rsidP="39E03301">
            <w:pPr>
              <w:pStyle w:val="ListParagraph"/>
              <w:ind w:left="0"/>
              <w:rPr>
                <w:rFonts w:asciiTheme="minorHAnsi" w:hAnsiTheme="minorHAnsi"/>
              </w:rPr>
            </w:pPr>
            <w:r>
              <w:rPr>
                <w:rFonts w:asciiTheme="minorHAnsi" w:hAnsiTheme="minorHAnsi"/>
              </w:rPr>
              <w:t>Approved</w:t>
            </w:r>
          </w:p>
          <w:p w14:paraId="6782D1CF" w14:textId="77777777" w:rsidR="00975029" w:rsidRDefault="00975029" w:rsidP="39E03301">
            <w:pPr>
              <w:pStyle w:val="ListParagraph"/>
              <w:ind w:left="0"/>
              <w:rPr>
                <w:rFonts w:asciiTheme="minorHAnsi" w:hAnsiTheme="minorHAnsi"/>
              </w:rPr>
            </w:pPr>
            <w:r>
              <w:rPr>
                <w:rFonts w:asciiTheme="minorHAnsi" w:hAnsiTheme="minorHAnsi"/>
              </w:rPr>
              <w:t>Approved</w:t>
            </w:r>
          </w:p>
          <w:p w14:paraId="71D49B17" w14:textId="77777777" w:rsidR="00975029" w:rsidRDefault="00975029" w:rsidP="39E03301">
            <w:pPr>
              <w:pStyle w:val="ListParagraph"/>
              <w:ind w:left="0"/>
              <w:rPr>
                <w:rFonts w:asciiTheme="minorHAnsi" w:hAnsiTheme="minorHAnsi"/>
              </w:rPr>
            </w:pPr>
            <w:r w:rsidRPr="1DEF5E76">
              <w:rPr>
                <w:rFonts w:asciiTheme="minorHAnsi" w:hAnsiTheme="minorHAnsi"/>
              </w:rPr>
              <w:t>Approved with corrections to weekly hours</w:t>
            </w:r>
          </w:p>
          <w:p w14:paraId="0BDFA143" w14:textId="77777777" w:rsidR="00975029" w:rsidRDefault="00975029" w:rsidP="39E03301">
            <w:pPr>
              <w:pStyle w:val="ListParagraph"/>
              <w:ind w:left="0"/>
              <w:rPr>
                <w:rFonts w:asciiTheme="minorHAnsi" w:hAnsiTheme="minorHAnsi"/>
              </w:rPr>
            </w:pPr>
            <w:r w:rsidRPr="1DEF5E76">
              <w:rPr>
                <w:rFonts w:asciiTheme="minorHAnsi" w:hAnsiTheme="minorHAnsi"/>
              </w:rPr>
              <w:t>Approved with remove topic week 8</w:t>
            </w:r>
          </w:p>
          <w:p w14:paraId="0B7F2F6E" w14:textId="77777777" w:rsidR="00975029" w:rsidRDefault="00975029" w:rsidP="39E03301">
            <w:pPr>
              <w:pStyle w:val="ListParagraph"/>
              <w:ind w:left="0"/>
              <w:rPr>
                <w:rFonts w:asciiTheme="minorHAnsi" w:hAnsiTheme="minorHAnsi"/>
              </w:rPr>
            </w:pPr>
            <w:r>
              <w:rPr>
                <w:rFonts w:asciiTheme="minorHAnsi" w:hAnsiTheme="minorHAnsi"/>
              </w:rPr>
              <w:t>Approved</w:t>
            </w:r>
          </w:p>
          <w:p w14:paraId="6AD3D337" w14:textId="77777777" w:rsidR="00975029" w:rsidRDefault="00433BFD" w:rsidP="39E03301">
            <w:pPr>
              <w:pStyle w:val="ListParagraph"/>
              <w:ind w:left="0"/>
              <w:rPr>
                <w:rFonts w:asciiTheme="minorHAnsi" w:hAnsiTheme="minorHAnsi"/>
              </w:rPr>
            </w:pPr>
            <w:r w:rsidRPr="1DEF5E76">
              <w:rPr>
                <w:rFonts w:asciiTheme="minorHAnsi" w:hAnsiTheme="minorHAnsi"/>
              </w:rPr>
              <w:t>Approved with corrections to hours</w:t>
            </w:r>
          </w:p>
          <w:p w14:paraId="3E1E5E7C" w14:textId="77777777" w:rsidR="00433BFD" w:rsidRDefault="00433BFD" w:rsidP="39E03301">
            <w:pPr>
              <w:pStyle w:val="ListParagraph"/>
              <w:ind w:left="0"/>
              <w:rPr>
                <w:rFonts w:asciiTheme="minorHAnsi" w:hAnsiTheme="minorHAnsi"/>
              </w:rPr>
            </w:pPr>
            <w:r w:rsidRPr="1DEF5E76">
              <w:rPr>
                <w:rFonts w:asciiTheme="minorHAnsi" w:hAnsiTheme="minorHAnsi"/>
              </w:rPr>
              <w:t>Approved with corrections to hours</w:t>
            </w:r>
          </w:p>
          <w:p w14:paraId="05CA3120" w14:textId="77777777" w:rsidR="00433BFD" w:rsidRDefault="00433BFD" w:rsidP="39E03301">
            <w:pPr>
              <w:pStyle w:val="ListParagraph"/>
              <w:ind w:left="0"/>
              <w:rPr>
                <w:rFonts w:asciiTheme="minorHAnsi" w:hAnsiTheme="minorHAnsi"/>
              </w:rPr>
            </w:pPr>
            <w:r w:rsidRPr="1DEF5E76">
              <w:rPr>
                <w:rFonts w:asciiTheme="minorHAnsi" w:hAnsiTheme="minorHAnsi"/>
              </w:rPr>
              <w:t>Approved with corrections to hours</w:t>
            </w:r>
          </w:p>
          <w:p w14:paraId="6CB5CDEA" w14:textId="77777777" w:rsidR="00433BFD" w:rsidRDefault="00433BFD" w:rsidP="39E03301">
            <w:pPr>
              <w:pStyle w:val="ListParagraph"/>
              <w:ind w:left="0"/>
              <w:rPr>
                <w:rFonts w:asciiTheme="minorHAnsi" w:hAnsiTheme="minorHAnsi"/>
              </w:rPr>
            </w:pPr>
            <w:r w:rsidRPr="1DEF5E76">
              <w:rPr>
                <w:rFonts w:asciiTheme="minorHAnsi" w:hAnsiTheme="minorHAnsi"/>
              </w:rPr>
              <w:t>Approved with update title and check accessibility boxes</w:t>
            </w:r>
          </w:p>
          <w:p w14:paraId="38EA1DBA" w14:textId="77777777" w:rsidR="00433BFD" w:rsidRDefault="00433BFD" w:rsidP="39E03301">
            <w:pPr>
              <w:pStyle w:val="ListParagraph"/>
              <w:ind w:left="0"/>
              <w:rPr>
                <w:rFonts w:asciiTheme="minorHAnsi" w:hAnsiTheme="minorHAnsi"/>
              </w:rPr>
            </w:pPr>
            <w:r w:rsidRPr="1DEF5E76">
              <w:rPr>
                <w:rFonts w:asciiTheme="minorHAnsi" w:hAnsiTheme="minorHAnsi"/>
              </w:rPr>
              <w:t>Approved with addition to topics weeks 8 and 9</w:t>
            </w:r>
          </w:p>
          <w:p w14:paraId="3F42CD3C" w14:textId="77777777" w:rsidR="00433BFD" w:rsidRDefault="00433BFD" w:rsidP="39E03301">
            <w:pPr>
              <w:pStyle w:val="ListParagraph"/>
              <w:ind w:left="0"/>
              <w:rPr>
                <w:rFonts w:asciiTheme="minorHAnsi" w:hAnsiTheme="minorHAnsi"/>
              </w:rPr>
            </w:pPr>
            <w:r w:rsidRPr="1DEF5E76">
              <w:rPr>
                <w:rFonts w:asciiTheme="minorHAnsi" w:hAnsiTheme="minorHAnsi"/>
              </w:rPr>
              <w:t>Approved with addition, add topic, see comments (last topic on COR)</w:t>
            </w:r>
          </w:p>
          <w:p w14:paraId="0664EECD" w14:textId="77777777" w:rsidR="00433BFD" w:rsidRDefault="00433BFD" w:rsidP="39E03301">
            <w:pPr>
              <w:pStyle w:val="ListParagraph"/>
              <w:ind w:left="0"/>
              <w:rPr>
                <w:rFonts w:asciiTheme="minorHAnsi" w:hAnsiTheme="minorHAnsi"/>
              </w:rPr>
            </w:pPr>
            <w:r>
              <w:rPr>
                <w:rFonts w:asciiTheme="minorHAnsi" w:hAnsiTheme="minorHAnsi"/>
              </w:rPr>
              <w:t>Approved</w:t>
            </w:r>
          </w:p>
          <w:p w14:paraId="020B69DD" w14:textId="77777777" w:rsidR="00433BFD" w:rsidRDefault="00433BFD" w:rsidP="39E03301">
            <w:pPr>
              <w:pStyle w:val="ListParagraph"/>
              <w:ind w:left="0"/>
              <w:rPr>
                <w:rFonts w:asciiTheme="minorHAnsi" w:hAnsiTheme="minorHAnsi"/>
              </w:rPr>
            </w:pPr>
            <w:r>
              <w:rPr>
                <w:rFonts w:asciiTheme="minorHAnsi" w:hAnsiTheme="minorHAnsi"/>
              </w:rPr>
              <w:t>Approved</w:t>
            </w:r>
          </w:p>
          <w:p w14:paraId="795D81EB" w14:textId="77777777" w:rsidR="00433BFD" w:rsidRDefault="00433BFD" w:rsidP="39E03301">
            <w:pPr>
              <w:pStyle w:val="ListParagraph"/>
              <w:ind w:left="0"/>
              <w:rPr>
                <w:rFonts w:asciiTheme="minorHAnsi" w:hAnsiTheme="minorHAnsi"/>
              </w:rPr>
            </w:pPr>
            <w:r w:rsidRPr="1DEF5E76">
              <w:rPr>
                <w:rFonts w:asciiTheme="minorHAnsi" w:hAnsiTheme="minorHAnsi"/>
              </w:rPr>
              <w:t>Approved with update course identifier and topic edit week 6</w:t>
            </w:r>
          </w:p>
          <w:p w14:paraId="292F6CC1" w14:textId="77777777" w:rsidR="00433BFD" w:rsidRDefault="00433BFD" w:rsidP="39E03301">
            <w:pPr>
              <w:pStyle w:val="ListParagraph"/>
              <w:ind w:left="0"/>
              <w:rPr>
                <w:rFonts w:asciiTheme="minorHAnsi" w:hAnsiTheme="minorHAnsi"/>
              </w:rPr>
            </w:pPr>
            <w:r>
              <w:rPr>
                <w:rFonts w:asciiTheme="minorHAnsi" w:hAnsiTheme="minorHAnsi"/>
              </w:rPr>
              <w:t>Approved</w:t>
            </w:r>
          </w:p>
          <w:p w14:paraId="3670E565" w14:textId="77777777" w:rsidR="00433BFD" w:rsidRDefault="00433BFD" w:rsidP="39E03301">
            <w:pPr>
              <w:pStyle w:val="ListParagraph"/>
              <w:ind w:left="0"/>
              <w:rPr>
                <w:rFonts w:asciiTheme="minorHAnsi" w:hAnsiTheme="minorHAnsi"/>
              </w:rPr>
            </w:pPr>
            <w:r>
              <w:rPr>
                <w:rFonts w:asciiTheme="minorHAnsi" w:hAnsiTheme="minorHAnsi"/>
              </w:rPr>
              <w:t>Approved</w:t>
            </w:r>
          </w:p>
          <w:p w14:paraId="54E6E67A" w14:textId="77777777" w:rsidR="00433BFD" w:rsidRDefault="00433BFD" w:rsidP="39E03301">
            <w:pPr>
              <w:pStyle w:val="ListParagraph"/>
              <w:ind w:left="0"/>
              <w:rPr>
                <w:rFonts w:asciiTheme="minorHAnsi" w:hAnsiTheme="minorHAnsi"/>
              </w:rPr>
            </w:pPr>
            <w:r>
              <w:rPr>
                <w:rFonts w:asciiTheme="minorHAnsi" w:hAnsiTheme="minorHAnsi"/>
              </w:rPr>
              <w:t>Approved</w:t>
            </w:r>
          </w:p>
          <w:p w14:paraId="1630A556" w14:textId="77777777" w:rsidR="00433BFD" w:rsidRDefault="00433BFD" w:rsidP="39E03301">
            <w:pPr>
              <w:pStyle w:val="ListParagraph"/>
              <w:ind w:left="0"/>
              <w:rPr>
                <w:rFonts w:asciiTheme="minorHAnsi" w:hAnsiTheme="minorHAnsi"/>
              </w:rPr>
            </w:pPr>
            <w:r>
              <w:rPr>
                <w:rFonts w:asciiTheme="minorHAnsi" w:hAnsiTheme="minorHAnsi"/>
              </w:rPr>
              <w:t>Approved</w:t>
            </w:r>
          </w:p>
          <w:p w14:paraId="3B86EBB7" w14:textId="77777777" w:rsidR="00433BFD" w:rsidRDefault="00433BFD" w:rsidP="39E03301">
            <w:pPr>
              <w:pStyle w:val="ListParagraph"/>
              <w:ind w:left="0"/>
              <w:rPr>
                <w:rFonts w:asciiTheme="minorHAnsi" w:hAnsiTheme="minorHAnsi"/>
              </w:rPr>
            </w:pPr>
            <w:r>
              <w:rPr>
                <w:rFonts w:asciiTheme="minorHAnsi" w:hAnsiTheme="minorHAnsi"/>
              </w:rPr>
              <w:t>Approved</w:t>
            </w:r>
          </w:p>
          <w:p w14:paraId="5574BED7" w14:textId="77777777" w:rsidR="00433BFD" w:rsidRDefault="00433BFD" w:rsidP="39E03301">
            <w:pPr>
              <w:pStyle w:val="ListParagraph"/>
              <w:ind w:left="0"/>
              <w:rPr>
                <w:rFonts w:asciiTheme="minorHAnsi" w:hAnsiTheme="minorHAnsi"/>
              </w:rPr>
            </w:pPr>
            <w:r w:rsidRPr="1DEF5E76">
              <w:rPr>
                <w:rFonts w:asciiTheme="minorHAnsi" w:hAnsiTheme="minorHAnsi"/>
              </w:rPr>
              <w:t xml:space="preserve">Approved with check </w:t>
            </w:r>
            <w:proofErr w:type="spellStart"/>
            <w:r w:rsidRPr="1DEF5E76">
              <w:rPr>
                <w:rFonts w:asciiTheme="minorHAnsi" w:hAnsiTheme="minorHAnsi"/>
              </w:rPr>
              <w:t>WebCMS</w:t>
            </w:r>
            <w:proofErr w:type="spellEnd"/>
            <w:r w:rsidRPr="1DEF5E76">
              <w:rPr>
                <w:rFonts w:asciiTheme="minorHAnsi" w:hAnsiTheme="minorHAnsi"/>
              </w:rPr>
              <w:t xml:space="preserve"> hours</w:t>
            </w:r>
          </w:p>
          <w:p w14:paraId="65CE0D67" w14:textId="77777777" w:rsidR="00433BFD" w:rsidRDefault="00433BFD" w:rsidP="39E03301">
            <w:pPr>
              <w:pStyle w:val="ListParagraph"/>
              <w:ind w:left="0"/>
              <w:rPr>
                <w:rFonts w:asciiTheme="minorHAnsi" w:hAnsiTheme="minorHAnsi"/>
              </w:rPr>
            </w:pPr>
            <w:r>
              <w:rPr>
                <w:rFonts w:asciiTheme="minorHAnsi" w:hAnsiTheme="minorHAnsi"/>
              </w:rPr>
              <w:t>Approved</w:t>
            </w:r>
          </w:p>
          <w:p w14:paraId="4A1E1375" w14:textId="77777777" w:rsidR="00433BFD" w:rsidRDefault="00433BFD" w:rsidP="39E03301">
            <w:pPr>
              <w:pStyle w:val="ListParagraph"/>
              <w:ind w:left="0"/>
              <w:rPr>
                <w:rFonts w:asciiTheme="minorHAnsi" w:hAnsiTheme="minorHAnsi"/>
              </w:rPr>
            </w:pPr>
            <w:r>
              <w:rPr>
                <w:rFonts w:asciiTheme="minorHAnsi" w:hAnsiTheme="minorHAnsi"/>
              </w:rPr>
              <w:t>Approved</w:t>
            </w:r>
          </w:p>
          <w:p w14:paraId="028A03F2" w14:textId="77777777" w:rsidR="00433BFD" w:rsidRDefault="00433BFD" w:rsidP="39E03301">
            <w:pPr>
              <w:pStyle w:val="ListParagraph"/>
              <w:ind w:left="0"/>
              <w:rPr>
                <w:rFonts w:asciiTheme="minorHAnsi" w:hAnsiTheme="minorHAnsi"/>
              </w:rPr>
            </w:pPr>
            <w:r>
              <w:rPr>
                <w:rFonts w:asciiTheme="minorHAnsi" w:hAnsiTheme="minorHAnsi"/>
              </w:rPr>
              <w:t>Approved</w:t>
            </w:r>
          </w:p>
          <w:p w14:paraId="7BFE98C3" w14:textId="77777777" w:rsidR="00433BFD" w:rsidRDefault="00433BFD" w:rsidP="39E03301">
            <w:pPr>
              <w:pStyle w:val="ListParagraph"/>
              <w:ind w:left="0"/>
              <w:rPr>
                <w:rFonts w:asciiTheme="minorHAnsi" w:hAnsiTheme="minorHAnsi"/>
              </w:rPr>
            </w:pPr>
            <w:r>
              <w:rPr>
                <w:rFonts w:asciiTheme="minorHAnsi" w:hAnsiTheme="minorHAnsi"/>
              </w:rPr>
              <w:t>Approved</w:t>
            </w:r>
          </w:p>
          <w:p w14:paraId="4CA1ECAB" w14:textId="77777777" w:rsidR="00433BFD" w:rsidRDefault="00433BFD" w:rsidP="39E03301">
            <w:pPr>
              <w:pStyle w:val="ListParagraph"/>
              <w:ind w:left="0"/>
              <w:rPr>
                <w:rFonts w:asciiTheme="minorHAnsi" w:hAnsiTheme="minorHAnsi"/>
              </w:rPr>
            </w:pPr>
            <w:r w:rsidRPr="1DEF5E76">
              <w:rPr>
                <w:rFonts w:asciiTheme="minorHAnsi" w:hAnsiTheme="minorHAnsi"/>
              </w:rPr>
              <w:lastRenderedPageBreak/>
              <w:t>Approved with update title name</w:t>
            </w:r>
          </w:p>
          <w:p w14:paraId="4BB5BDD3" w14:textId="77777777" w:rsidR="00433BFD" w:rsidRDefault="00433BFD" w:rsidP="39E03301">
            <w:pPr>
              <w:pStyle w:val="ListParagraph"/>
              <w:ind w:left="0"/>
              <w:rPr>
                <w:rFonts w:asciiTheme="minorHAnsi" w:hAnsiTheme="minorHAnsi"/>
              </w:rPr>
            </w:pPr>
            <w:r>
              <w:rPr>
                <w:rFonts w:asciiTheme="minorHAnsi" w:hAnsiTheme="minorHAnsi"/>
              </w:rPr>
              <w:t>Approved</w:t>
            </w:r>
          </w:p>
          <w:p w14:paraId="563BB865" w14:textId="77777777" w:rsidR="00433BFD" w:rsidRDefault="00433BFD" w:rsidP="39E03301">
            <w:pPr>
              <w:pStyle w:val="ListParagraph"/>
              <w:ind w:left="0"/>
              <w:rPr>
                <w:rFonts w:asciiTheme="minorHAnsi" w:hAnsiTheme="minorHAnsi"/>
              </w:rPr>
            </w:pPr>
            <w:r>
              <w:rPr>
                <w:rFonts w:asciiTheme="minorHAnsi" w:hAnsiTheme="minorHAnsi"/>
              </w:rPr>
              <w:t>Approved</w:t>
            </w:r>
          </w:p>
          <w:p w14:paraId="1A667168" w14:textId="77777777" w:rsidR="00433BFD" w:rsidRDefault="00433BFD" w:rsidP="39E03301">
            <w:pPr>
              <w:pStyle w:val="ListParagraph"/>
              <w:ind w:left="0"/>
              <w:rPr>
                <w:rFonts w:asciiTheme="minorHAnsi" w:hAnsiTheme="minorHAnsi"/>
              </w:rPr>
            </w:pPr>
            <w:r>
              <w:rPr>
                <w:rFonts w:asciiTheme="minorHAnsi" w:hAnsiTheme="minorHAnsi"/>
              </w:rPr>
              <w:t>Approved</w:t>
            </w:r>
          </w:p>
          <w:p w14:paraId="46EEA206" w14:textId="23A65686" w:rsidR="00433BFD" w:rsidRPr="00672500" w:rsidRDefault="00433BFD" w:rsidP="39E03301">
            <w:pPr>
              <w:pStyle w:val="ListParagraph"/>
              <w:ind w:left="0"/>
              <w:rPr>
                <w:rFonts w:asciiTheme="minorHAnsi" w:hAnsiTheme="minorHAnsi"/>
                <w:sz w:val="22"/>
                <w:szCs w:val="22"/>
              </w:rPr>
            </w:pPr>
            <w:r w:rsidRPr="1DEF5E76">
              <w:rPr>
                <w:rFonts w:asciiTheme="minorHAnsi" w:hAnsiTheme="minorHAnsi"/>
              </w:rPr>
              <w:t>Approved with topic correction in week 14</w:t>
            </w:r>
          </w:p>
        </w:tc>
      </w:tr>
      <w:tr w:rsidR="00854523" w14:paraId="03619921" w14:textId="77777777" w:rsidTr="1DEF5E76">
        <w:trPr>
          <w:trHeight w:val="395"/>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lastRenderedPageBreak/>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0944D0" w14:paraId="11FCA51A" w14:textId="77777777" w:rsidTr="1DEF5E76">
        <w:tc>
          <w:tcPr>
            <w:tcW w:w="4135" w:type="dxa"/>
          </w:tcPr>
          <w:p w14:paraId="7768436F" w14:textId="78110D22" w:rsidR="000944D0" w:rsidRDefault="000944D0" w:rsidP="00EC4AFE">
            <w:pPr>
              <w:rPr>
                <w:rFonts w:asciiTheme="minorHAnsi" w:hAnsiTheme="minorHAnsi"/>
              </w:rPr>
            </w:pPr>
            <w:r>
              <w:rPr>
                <w:rFonts w:asciiTheme="minorHAnsi" w:hAnsiTheme="minorHAnsi"/>
              </w:rPr>
              <w:t>Academic Senate Update</w:t>
            </w:r>
          </w:p>
        </w:tc>
        <w:tc>
          <w:tcPr>
            <w:tcW w:w="6655" w:type="dxa"/>
          </w:tcPr>
          <w:p w14:paraId="55409DAD" w14:textId="34A6689B" w:rsidR="00692524" w:rsidRDefault="00692524" w:rsidP="000944D0">
            <w:pPr>
              <w:pStyle w:val="ListParagraph"/>
              <w:numPr>
                <w:ilvl w:val="0"/>
                <w:numId w:val="24"/>
              </w:numPr>
              <w:textAlignment w:val="baseline"/>
              <w:rPr>
                <w:rFonts w:ascii="Calibri" w:hAnsi="Calibri" w:cs="Calibri"/>
                <w:color w:val="000000" w:themeColor="text1"/>
                <w:sz w:val="22"/>
                <w:szCs w:val="22"/>
              </w:rPr>
            </w:pPr>
            <w:r>
              <w:rPr>
                <w:rFonts w:ascii="Calibri" w:hAnsi="Calibri" w:cs="Calibri"/>
                <w:color w:val="000000" w:themeColor="text1"/>
                <w:sz w:val="22"/>
                <w:szCs w:val="22"/>
              </w:rPr>
              <w:t>The DLC Statement of Support for Continued Resources for Students in the Online Learning Environment was presented to Academic Senate in the DL Coordinator report.</w:t>
            </w:r>
          </w:p>
          <w:p w14:paraId="2695CF6D" w14:textId="51150ED9" w:rsidR="000944D0" w:rsidRPr="00603930" w:rsidRDefault="000944D0" w:rsidP="000944D0">
            <w:pPr>
              <w:pStyle w:val="ListParagraph"/>
              <w:numPr>
                <w:ilvl w:val="0"/>
                <w:numId w:val="24"/>
              </w:numPr>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Per communication from Roger Willis, Senate Exec </w:t>
            </w:r>
            <w:r w:rsidR="00603930">
              <w:rPr>
                <w:rFonts w:ascii="Calibri" w:hAnsi="Calibri" w:cs="Calibri"/>
                <w:color w:val="000000" w:themeColor="text1"/>
                <w:sz w:val="22"/>
                <w:szCs w:val="22"/>
              </w:rPr>
              <w:t>“</w:t>
            </w:r>
            <w:r w:rsidR="00603930">
              <w:rPr>
                <w:rFonts w:ascii="Calibri" w:hAnsi="Calibri" w:cs="Calibri"/>
                <w:color w:val="242424"/>
                <w:sz w:val="22"/>
                <w:szCs w:val="22"/>
                <w:shd w:val="clear" w:color="auto" w:fill="FFFFFF"/>
              </w:rPr>
              <w:t>cannot accept a modified version of DL training” and encourage</w:t>
            </w:r>
            <w:r w:rsidR="00192B24">
              <w:rPr>
                <w:rFonts w:ascii="Calibri" w:hAnsi="Calibri" w:cs="Calibri"/>
                <w:color w:val="242424"/>
                <w:sz w:val="22"/>
                <w:szCs w:val="22"/>
                <w:shd w:val="clear" w:color="auto" w:fill="FFFFFF"/>
              </w:rPr>
              <w:t>d</w:t>
            </w:r>
            <w:r w:rsidR="00B72E40">
              <w:rPr>
                <w:rFonts w:ascii="Calibri" w:hAnsi="Calibri" w:cs="Calibri"/>
                <w:color w:val="242424"/>
                <w:sz w:val="22"/>
                <w:szCs w:val="22"/>
                <w:shd w:val="clear" w:color="auto" w:fill="FFFFFF"/>
              </w:rPr>
              <w:t xml:space="preserve"> </w:t>
            </w:r>
            <w:r w:rsidR="00603930">
              <w:rPr>
                <w:rFonts w:ascii="Calibri" w:hAnsi="Calibri" w:cs="Calibri"/>
                <w:color w:val="242424"/>
                <w:sz w:val="22"/>
                <w:szCs w:val="22"/>
                <w:shd w:val="clear" w:color="auto" w:fill="FFFFFF"/>
              </w:rPr>
              <w:t>colleagues to discuss onboarding with HR.</w:t>
            </w:r>
          </w:p>
          <w:p w14:paraId="05FF643D" w14:textId="36B850AB" w:rsidR="00603930" w:rsidRDefault="00603930" w:rsidP="000944D0">
            <w:pPr>
              <w:pStyle w:val="ListParagraph"/>
              <w:numPr>
                <w:ilvl w:val="0"/>
                <w:numId w:val="24"/>
              </w:numPr>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The </w:t>
            </w:r>
            <w:r w:rsidR="00B72E40">
              <w:rPr>
                <w:rFonts w:ascii="Calibri" w:hAnsi="Calibri" w:cs="Calibri"/>
                <w:color w:val="000000" w:themeColor="text1"/>
                <w:sz w:val="22"/>
                <w:szCs w:val="22"/>
              </w:rPr>
              <w:t xml:space="preserve">Senate </w:t>
            </w:r>
            <w:r>
              <w:rPr>
                <w:rFonts w:ascii="Calibri" w:hAnsi="Calibri" w:cs="Calibri"/>
                <w:color w:val="000000" w:themeColor="text1"/>
                <w:sz w:val="22"/>
                <w:szCs w:val="22"/>
              </w:rPr>
              <w:t>AI Workgroup issued recommendations and recommended formation of an Educational Technology Committee.</w:t>
            </w:r>
          </w:p>
          <w:p w14:paraId="75EFF7A6" w14:textId="7457E2AE" w:rsidR="00603930" w:rsidRPr="00B72E40" w:rsidRDefault="00603930" w:rsidP="00B72E40">
            <w:pPr>
              <w:pStyle w:val="ListParagraph"/>
              <w:numPr>
                <w:ilvl w:val="0"/>
                <w:numId w:val="24"/>
              </w:numPr>
              <w:textAlignment w:val="baseline"/>
              <w:rPr>
                <w:rFonts w:ascii="Calibri" w:hAnsi="Calibri" w:cs="Calibri"/>
                <w:color w:val="000000" w:themeColor="text1"/>
                <w:sz w:val="22"/>
                <w:szCs w:val="22"/>
              </w:rPr>
            </w:pPr>
            <w:r>
              <w:rPr>
                <w:rFonts w:ascii="Calibri" w:hAnsi="Calibri" w:cs="Calibri"/>
                <w:color w:val="000000" w:themeColor="text1"/>
                <w:sz w:val="22"/>
                <w:szCs w:val="22"/>
              </w:rPr>
              <w:t>Minor changes to AP 4105 were made.</w:t>
            </w:r>
          </w:p>
        </w:tc>
      </w:tr>
      <w:tr w:rsidR="00192B24" w14:paraId="0A09E9DD" w14:textId="77777777" w:rsidTr="1DEF5E76">
        <w:tc>
          <w:tcPr>
            <w:tcW w:w="4135" w:type="dxa"/>
          </w:tcPr>
          <w:p w14:paraId="4DC1D611" w14:textId="10BA36E8" w:rsidR="00192B24" w:rsidRDefault="6CBC60F7" w:rsidP="1DEF5E76">
            <w:pPr>
              <w:rPr>
                <w:rFonts w:asciiTheme="minorHAnsi" w:hAnsiTheme="minorHAnsi"/>
              </w:rPr>
            </w:pPr>
            <w:r w:rsidRPr="1DEF5E76">
              <w:rPr>
                <w:rFonts w:asciiTheme="minorHAnsi" w:hAnsiTheme="minorHAnsi"/>
              </w:rPr>
              <w:t>Technology Resources Sample Page</w:t>
            </w:r>
          </w:p>
        </w:tc>
        <w:tc>
          <w:tcPr>
            <w:tcW w:w="6655" w:type="dxa"/>
          </w:tcPr>
          <w:p w14:paraId="3A89DEA6" w14:textId="4778FB1D" w:rsidR="00192B24" w:rsidRDefault="6CBC60F7" w:rsidP="1DEF5E76">
            <w:pPr>
              <w:pStyle w:val="ListParagraph"/>
              <w:ind w:left="0"/>
              <w:textAlignment w:val="baseline"/>
              <w:rPr>
                <w:rFonts w:ascii="Calibri" w:hAnsi="Calibri" w:cs="Calibri"/>
                <w:color w:val="000000" w:themeColor="text1"/>
                <w:sz w:val="22"/>
                <w:szCs w:val="22"/>
              </w:rPr>
            </w:pPr>
            <w:r w:rsidRPr="1DEF5E76">
              <w:rPr>
                <w:rFonts w:ascii="Calibri" w:hAnsi="Calibri" w:cs="Calibri"/>
                <w:color w:val="000000" w:themeColor="text1"/>
                <w:sz w:val="22"/>
                <w:szCs w:val="22"/>
              </w:rPr>
              <w:t>Please review the page in One Drive that Mike and Sandra updated.</w:t>
            </w:r>
          </w:p>
          <w:p w14:paraId="203E1DCC" w14:textId="7B43FD9E" w:rsidR="00192B24" w:rsidRDefault="4D5589D8" w:rsidP="1DEF5E76">
            <w:pPr>
              <w:pStyle w:val="ListParagraph"/>
              <w:ind w:left="0"/>
              <w:textAlignment w:val="baseline"/>
              <w:rPr>
                <w:rFonts w:ascii="Calibri" w:hAnsi="Calibri" w:cs="Calibri"/>
                <w:b/>
                <w:bCs/>
                <w:i/>
                <w:iCs/>
                <w:color w:val="000000" w:themeColor="text1"/>
                <w:sz w:val="22"/>
                <w:szCs w:val="22"/>
              </w:rPr>
            </w:pPr>
            <w:r w:rsidRPr="1DEF5E76">
              <w:rPr>
                <w:rFonts w:ascii="Calibri" w:hAnsi="Calibri" w:cs="Calibri"/>
                <w:b/>
                <w:bCs/>
                <w:i/>
                <w:iCs/>
                <w:color w:val="000000" w:themeColor="text1"/>
                <w:sz w:val="22"/>
                <w:szCs w:val="22"/>
              </w:rPr>
              <w:t>Several edits were suggested and accepted.  This version will be updated and sent to DL Faculty via the DL Listserv before the semester is over.</w:t>
            </w:r>
          </w:p>
        </w:tc>
      </w:tr>
      <w:tr w:rsidR="00DE546A" w14:paraId="617893F2" w14:textId="77777777" w:rsidTr="1DEF5E76">
        <w:tc>
          <w:tcPr>
            <w:tcW w:w="4135" w:type="dxa"/>
          </w:tcPr>
          <w:p w14:paraId="2B6D8ECE" w14:textId="21154B82" w:rsidR="00DE546A" w:rsidRDefault="00774AB2" w:rsidP="00EC4AFE">
            <w:pPr>
              <w:rPr>
                <w:rFonts w:asciiTheme="minorHAnsi" w:hAnsiTheme="minorHAnsi"/>
              </w:rPr>
            </w:pPr>
            <w:r>
              <w:rPr>
                <w:rFonts w:asciiTheme="minorHAnsi" w:hAnsiTheme="minorHAnsi"/>
              </w:rPr>
              <w:t>SPOT Recertification Request</w:t>
            </w:r>
          </w:p>
        </w:tc>
        <w:tc>
          <w:tcPr>
            <w:tcW w:w="6655" w:type="dxa"/>
          </w:tcPr>
          <w:p w14:paraId="6C8D7492" w14:textId="32BE6C5D" w:rsidR="00056EA7" w:rsidRDefault="00774AB2" w:rsidP="00056EA7">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ACUE ITEL</w:t>
            </w:r>
            <w:r w:rsidR="00EB6769">
              <w:rPr>
                <w:rFonts w:ascii="Calibri" w:hAnsi="Calibri" w:cs="Calibri"/>
                <w:color w:val="000000" w:themeColor="text1"/>
                <w:sz w:val="22"/>
                <w:szCs w:val="22"/>
              </w:rPr>
              <w:t xml:space="preserve"> (Inclusive Teaching for Equitable Learning)</w:t>
            </w:r>
          </w:p>
          <w:p w14:paraId="250C3C78" w14:textId="70DADBB1" w:rsidR="00DE546A" w:rsidRDefault="149308E9" w:rsidP="0035342A">
            <w:pPr>
              <w:pStyle w:val="ListParagraph"/>
              <w:ind w:left="0"/>
              <w:textAlignment w:val="baseline"/>
              <w:rPr>
                <w:rFonts w:ascii="Calibri" w:hAnsi="Calibri" w:cs="Calibri"/>
                <w:color w:val="000000" w:themeColor="text1"/>
                <w:sz w:val="22"/>
                <w:szCs w:val="22"/>
              </w:rPr>
            </w:pPr>
            <w:r w:rsidRPr="1DEF5E76">
              <w:rPr>
                <w:rFonts w:ascii="Calibri" w:hAnsi="Calibri" w:cs="Calibri"/>
                <w:b/>
                <w:bCs/>
                <w:i/>
                <w:iCs/>
                <w:color w:val="000000" w:themeColor="text1"/>
                <w:sz w:val="22"/>
                <w:szCs w:val="22"/>
              </w:rPr>
              <w:t xml:space="preserve">It was noted that the one-year ACUE was not approved for SPOT recertification, but that the content may be updated regularly to include more online pedagogy, </w:t>
            </w:r>
            <w:r w:rsidR="2C23CA4F" w:rsidRPr="1DEF5E76">
              <w:rPr>
                <w:rFonts w:ascii="Calibri" w:hAnsi="Calibri" w:cs="Calibri"/>
                <w:b/>
                <w:bCs/>
                <w:i/>
                <w:iCs/>
                <w:color w:val="000000" w:themeColor="text1"/>
                <w:sz w:val="22"/>
                <w:szCs w:val="22"/>
              </w:rPr>
              <w:t xml:space="preserve">the sessions have a great deal of overlap, </w:t>
            </w:r>
            <w:r w:rsidRPr="1DEF5E76">
              <w:rPr>
                <w:rFonts w:ascii="Calibri" w:hAnsi="Calibri" w:cs="Calibri"/>
                <w:b/>
                <w:bCs/>
                <w:i/>
                <w:iCs/>
                <w:color w:val="000000" w:themeColor="text1"/>
                <w:sz w:val="22"/>
                <w:szCs w:val="22"/>
              </w:rPr>
              <w:t xml:space="preserve">and faculty can choose the assignments they wish to </w:t>
            </w:r>
            <w:r w:rsidR="0EB0A4A7" w:rsidRPr="1DEF5E76">
              <w:rPr>
                <w:rFonts w:ascii="Calibri" w:hAnsi="Calibri" w:cs="Calibri"/>
                <w:b/>
                <w:bCs/>
                <w:i/>
                <w:iCs/>
                <w:color w:val="000000" w:themeColor="text1"/>
                <w:sz w:val="22"/>
                <w:szCs w:val="22"/>
              </w:rPr>
              <w:t>work on</w:t>
            </w:r>
            <w:r w:rsidR="00FB0830">
              <w:rPr>
                <w:rFonts w:ascii="Calibri" w:hAnsi="Calibri" w:cs="Calibri"/>
                <w:b/>
                <w:bCs/>
                <w:i/>
                <w:iCs/>
                <w:color w:val="000000" w:themeColor="text1"/>
                <w:sz w:val="22"/>
                <w:szCs w:val="22"/>
              </w:rPr>
              <w:t xml:space="preserve"> so online sessions may be chosen</w:t>
            </w:r>
            <w:r w:rsidR="0EB0A4A7" w:rsidRPr="1DEF5E76">
              <w:rPr>
                <w:rFonts w:ascii="Calibri" w:hAnsi="Calibri" w:cs="Calibri"/>
                <w:b/>
                <w:bCs/>
                <w:i/>
                <w:iCs/>
                <w:color w:val="000000" w:themeColor="text1"/>
                <w:sz w:val="22"/>
                <w:szCs w:val="22"/>
              </w:rPr>
              <w:t xml:space="preserve">.  </w:t>
            </w:r>
            <w:r w:rsidR="00FB0830">
              <w:rPr>
                <w:rFonts w:ascii="Calibri" w:hAnsi="Calibri" w:cs="Calibri"/>
                <w:b/>
                <w:bCs/>
                <w:i/>
                <w:iCs/>
                <w:color w:val="000000" w:themeColor="text1"/>
                <w:sz w:val="22"/>
                <w:szCs w:val="22"/>
              </w:rPr>
              <w:t xml:space="preserve">At this time, ACUE ITEL is not approved.  </w:t>
            </w:r>
            <w:r w:rsidR="0EB0A4A7" w:rsidRPr="1DEF5E76">
              <w:rPr>
                <w:rFonts w:ascii="Calibri" w:hAnsi="Calibri" w:cs="Calibri"/>
                <w:b/>
                <w:bCs/>
                <w:i/>
                <w:iCs/>
                <w:color w:val="000000" w:themeColor="text1"/>
                <w:sz w:val="22"/>
                <w:szCs w:val="22"/>
              </w:rPr>
              <w:t>The DLC will review all the ACUE sessions next year to determine if they would fulfill recertification.</w:t>
            </w:r>
          </w:p>
        </w:tc>
      </w:tr>
      <w:tr w:rsidR="1DEF5E76" w14:paraId="2CED513D" w14:textId="77777777" w:rsidTr="1DEF5E76">
        <w:trPr>
          <w:trHeight w:val="300"/>
        </w:trPr>
        <w:tc>
          <w:tcPr>
            <w:tcW w:w="4135" w:type="dxa"/>
          </w:tcPr>
          <w:p w14:paraId="584F6686" w14:textId="15481CF4" w:rsidR="25A33A6E" w:rsidRDefault="25A33A6E" w:rsidP="1DEF5E76">
            <w:pPr>
              <w:rPr>
                <w:rFonts w:asciiTheme="minorHAnsi" w:hAnsiTheme="minorHAnsi"/>
              </w:rPr>
            </w:pPr>
            <w:r w:rsidRPr="1DEF5E76">
              <w:rPr>
                <w:rFonts w:asciiTheme="minorHAnsi" w:hAnsiTheme="minorHAnsi"/>
              </w:rPr>
              <w:t>Plagiarism Detection</w:t>
            </w:r>
          </w:p>
          <w:p w14:paraId="19CE67C5" w14:textId="545DB8AC" w:rsidR="1DEF5E76" w:rsidRDefault="1DEF5E76" w:rsidP="1DEF5E76">
            <w:pPr>
              <w:rPr>
                <w:rFonts w:asciiTheme="minorHAnsi" w:hAnsiTheme="minorHAnsi"/>
              </w:rPr>
            </w:pPr>
          </w:p>
        </w:tc>
        <w:tc>
          <w:tcPr>
            <w:tcW w:w="6655" w:type="dxa"/>
          </w:tcPr>
          <w:p w14:paraId="02005F84" w14:textId="2AAF8C87" w:rsidR="02873681" w:rsidRDefault="00FB0830" w:rsidP="1DEF5E76">
            <w:pPr>
              <w:pStyle w:val="ListParagraph"/>
              <w:ind w:left="0"/>
              <w:rPr>
                <w:rFonts w:ascii="Calibri" w:hAnsi="Calibri" w:cs="Calibri"/>
                <w:color w:val="000000" w:themeColor="text1"/>
                <w:sz w:val="22"/>
                <w:szCs w:val="22"/>
              </w:rPr>
            </w:pPr>
            <w:r>
              <w:rPr>
                <w:rFonts w:ascii="Calibri" w:hAnsi="Calibri" w:cs="Calibri"/>
                <w:color w:val="000000" w:themeColor="text1"/>
                <w:sz w:val="22"/>
                <w:szCs w:val="22"/>
              </w:rPr>
              <w:t xml:space="preserve">Hugo Aguilera </w:t>
            </w:r>
            <w:r w:rsidR="00F02ECE">
              <w:rPr>
                <w:rFonts w:ascii="Calibri" w:hAnsi="Calibri" w:cs="Calibri"/>
                <w:color w:val="000000" w:themeColor="text1"/>
                <w:sz w:val="22"/>
                <w:szCs w:val="22"/>
              </w:rPr>
              <w:t>presented some of the p</w:t>
            </w:r>
            <w:r w:rsidR="25A33A6E" w:rsidRPr="1DEF5E76">
              <w:rPr>
                <w:rFonts w:ascii="Calibri" w:hAnsi="Calibri" w:cs="Calibri"/>
                <w:color w:val="000000" w:themeColor="text1"/>
                <w:sz w:val="22"/>
                <w:szCs w:val="22"/>
              </w:rPr>
              <w:t xml:space="preserve">ros and cons of Turnitin and </w:t>
            </w:r>
            <w:proofErr w:type="spellStart"/>
            <w:r w:rsidR="25A33A6E" w:rsidRPr="1DEF5E76">
              <w:rPr>
                <w:rFonts w:ascii="Calibri" w:hAnsi="Calibri" w:cs="Calibri"/>
                <w:color w:val="000000" w:themeColor="text1"/>
                <w:sz w:val="22"/>
                <w:szCs w:val="22"/>
              </w:rPr>
              <w:t>Copyleaks</w:t>
            </w:r>
            <w:proofErr w:type="spellEnd"/>
            <w:r w:rsidR="00F02ECE">
              <w:rPr>
                <w:rFonts w:ascii="Calibri" w:hAnsi="Calibri" w:cs="Calibri"/>
                <w:color w:val="000000" w:themeColor="text1"/>
                <w:sz w:val="22"/>
                <w:szCs w:val="22"/>
              </w:rPr>
              <w:t xml:space="preserve">.  </w:t>
            </w:r>
            <w:r w:rsidR="02873681" w:rsidRPr="1DEF5E76">
              <w:rPr>
                <w:rFonts w:ascii="Calibri" w:hAnsi="Calibri" w:cs="Calibri"/>
                <w:color w:val="000000" w:themeColor="text1"/>
                <w:sz w:val="22"/>
                <w:szCs w:val="22"/>
              </w:rPr>
              <w:t xml:space="preserve">Hugo </w:t>
            </w:r>
            <w:r w:rsidR="00F02ECE">
              <w:rPr>
                <w:rFonts w:ascii="Calibri" w:hAnsi="Calibri" w:cs="Calibri"/>
                <w:color w:val="000000" w:themeColor="text1"/>
                <w:sz w:val="22"/>
                <w:szCs w:val="22"/>
              </w:rPr>
              <w:t>show</w:t>
            </w:r>
            <w:r w:rsidR="02873681" w:rsidRPr="1DEF5E76">
              <w:rPr>
                <w:rFonts w:ascii="Calibri" w:hAnsi="Calibri" w:cs="Calibri"/>
                <w:color w:val="000000" w:themeColor="text1"/>
                <w:sz w:val="22"/>
                <w:szCs w:val="22"/>
              </w:rPr>
              <w:t xml:space="preserve">ed what reports from Turnitin and </w:t>
            </w:r>
            <w:proofErr w:type="spellStart"/>
            <w:r w:rsidR="02873681" w:rsidRPr="1DEF5E76">
              <w:rPr>
                <w:rFonts w:ascii="Calibri" w:hAnsi="Calibri" w:cs="Calibri"/>
                <w:color w:val="000000" w:themeColor="text1"/>
                <w:sz w:val="22"/>
                <w:szCs w:val="22"/>
              </w:rPr>
              <w:t>Copyleaks</w:t>
            </w:r>
            <w:proofErr w:type="spellEnd"/>
            <w:r w:rsidR="02873681" w:rsidRPr="1DEF5E76">
              <w:rPr>
                <w:rFonts w:ascii="Calibri" w:hAnsi="Calibri" w:cs="Calibri"/>
                <w:color w:val="000000" w:themeColor="text1"/>
                <w:sz w:val="22"/>
                <w:szCs w:val="22"/>
              </w:rPr>
              <w:t xml:space="preserve"> look like.  </w:t>
            </w:r>
            <w:proofErr w:type="spellStart"/>
            <w:r w:rsidR="00F02ECE">
              <w:rPr>
                <w:rFonts w:ascii="Calibri" w:hAnsi="Calibri" w:cs="Calibri"/>
                <w:color w:val="000000" w:themeColor="text1"/>
                <w:sz w:val="22"/>
                <w:szCs w:val="22"/>
              </w:rPr>
              <w:t>Unicheck</w:t>
            </w:r>
            <w:proofErr w:type="spellEnd"/>
            <w:r w:rsidR="00F02ECE">
              <w:rPr>
                <w:rFonts w:ascii="Calibri" w:hAnsi="Calibri" w:cs="Calibri"/>
                <w:color w:val="000000" w:themeColor="text1"/>
                <w:sz w:val="22"/>
                <w:szCs w:val="22"/>
              </w:rPr>
              <w:t xml:space="preserve"> has been bought by Turnitin so that contract will roll over unless the ODLIT chooses a different vendor.</w:t>
            </w:r>
          </w:p>
        </w:tc>
      </w:tr>
      <w:tr w:rsidR="00101B44" w14:paraId="4062E050" w14:textId="77777777" w:rsidTr="1DEF5E76">
        <w:tc>
          <w:tcPr>
            <w:tcW w:w="4135" w:type="dxa"/>
          </w:tcPr>
          <w:p w14:paraId="74D792CC" w14:textId="00A77335" w:rsidR="00101B44" w:rsidRDefault="00101B44" w:rsidP="00101B44">
            <w:pPr>
              <w:rPr>
                <w:rFonts w:asciiTheme="minorHAnsi" w:hAnsiTheme="minorHAnsi"/>
              </w:rPr>
            </w:pPr>
            <w:r>
              <w:rPr>
                <w:rFonts w:asciiTheme="minorHAnsi" w:hAnsiTheme="minorHAnsi"/>
              </w:rPr>
              <w:t>Goals Review</w:t>
            </w:r>
          </w:p>
        </w:tc>
        <w:tc>
          <w:tcPr>
            <w:tcW w:w="6655" w:type="dxa"/>
          </w:tcPr>
          <w:p w14:paraId="5339257E" w14:textId="77777777" w:rsidR="00926E02" w:rsidRDefault="00101B44" w:rsidP="00101B44">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This report will be sent to the President’s Office in early June.</w:t>
            </w:r>
            <w:r w:rsidR="005C2FEB">
              <w:rPr>
                <w:rFonts w:ascii="Calibri" w:hAnsi="Calibri" w:cs="Calibri"/>
                <w:color w:val="000000" w:themeColor="text1"/>
                <w:sz w:val="22"/>
                <w:szCs w:val="22"/>
              </w:rPr>
              <w:t xml:space="preserve"> </w:t>
            </w:r>
          </w:p>
          <w:p w14:paraId="350FA290" w14:textId="77777777" w:rsidR="00101B44" w:rsidRDefault="00926E02" w:rsidP="00101B44">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The committee </w:t>
            </w:r>
            <w:r w:rsidR="00D95182">
              <w:rPr>
                <w:rFonts w:ascii="Calibri" w:hAnsi="Calibri" w:cs="Calibri"/>
                <w:color w:val="000000" w:themeColor="text1"/>
                <w:sz w:val="22"/>
                <w:szCs w:val="22"/>
              </w:rPr>
              <w:t>then began discussing</w:t>
            </w:r>
            <w:r>
              <w:rPr>
                <w:rFonts w:ascii="Calibri" w:hAnsi="Calibri" w:cs="Calibri"/>
                <w:color w:val="000000" w:themeColor="text1"/>
                <w:sz w:val="22"/>
                <w:szCs w:val="22"/>
              </w:rPr>
              <w:t xml:space="preserve"> goals for next year</w:t>
            </w:r>
            <w:r w:rsidR="00D95182">
              <w:rPr>
                <w:rFonts w:ascii="Calibri" w:hAnsi="Calibri" w:cs="Calibri"/>
                <w:color w:val="000000" w:themeColor="text1"/>
                <w:sz w:val="22"/>
                <w:szCs w:val="22"/>
              </w:rPr>
              <w:t>, specifically</w:t>
            </w:r>
            <w:r w:rsidR="00F237C5">
              <w:rPr>
                <w:rFonts w:ascii="Calibri" w:hAnsi="Calibri" w:cs="Calibri"/>
                <w:color w:val="000000" w:themeColor="text1"/>
                <w:sz w:val="22"/>
                <w:szCs w:val="22"/>
              </w:rPr>
              <w:t xml:space="preserve"> a goal to encourage faster SPOT completion.  Some brainstorming (no vote) that resulted included the following ideas:</w:t>
            </w:r>
          </w:p>
          <w:p w14:paraId="76030704" w14:textId="24CDD3C9" w:rsidR="00F237C5" w:rsidRDefault="00F237C5" w:rsidP="00F237C5">
            <w:pPr>
              <w:pStyle w:val="ListParagraph"/>
              <w:numPr>
                <w:ilvl w:val="0"/>
                <w:numId w:val="25"/>
              </w:numPr>
              <w:textAlignment w:val="baseline"/>
              <w:rPr>
                <w:rFonts w:ascii="Calibri" w:hAnsi="Calibri" w:cs="Calibri"/>
                <w:color w:val="000000" w:themeColor="text1"/>
                <w:sz w:val="22"/>
                <w:szCs w:val="22"/>
              </w:rPr>
            </w:pPr>
            <w:r>
              <w:rPr>
                <w:rFonts w:ascii="Calibri" w:hAnsi="Calibri" w:cs="Calibri"/>
                <w:color w:val="000000" w:themeColor="text1"/>
                <w:sz w:val="22"/>
                <w:szCs w:val="22"/>
              </w:rPr>
              <w:t>Give guidelines for pacing and instigate check-ins</w:t>
            </w:r>
          </w:p>
          <w:p w14:paraId="2F288E3F" w14:textId="77777777" w:rsidR="00F237C5" w:rsidRDefault="00F237C5" w:rsidP="00F237C5">
            <w:pPr>
              <w:pStyle w:val="ListParagraph"/>
              <w:numPr>
                <w:ilvl w:val="0"/>
                <w:numId w:val="25"/>
              </w:numPr>
              <w:textAlignment w:val="baseline"/>
              <w:rPr>
                <w:rFonts w:ascii="Calibri" w:hAnsi="Calibri" w:cs="Calibri"/>
                <w:color w:val="000000" w:themeColor="text1"/>
                <w:sz w:val="22"/>
                <w:szCs w:val="22"/>
              </w:rPr>
            </w:pPr>
            <w:r>
              <w:rPr>
                <w:rFonts w:ascii="Calibri" w:hAnsi="Calibri" w:cs="Calibri"/>
                <w:color w:val="000000" w:themeColor="text1"/>
                <w:sz w:val="22"/>
                <w:szCs w:val="22"/>
              </w:rPr>
              <w:t>Close SPOT course if faculty have not worked in it for a year</w:t>
            </w:r>
          </w:p>
          <w:p w14:paraId="0E667F3C" w14:textId="77777777" w:rsidR="00F237C5" w:rsidRDefault="00F237C5" w:rsidP="00F237C5">
            <w:pPr>
              <w:pStyle w:val="ListParagraph"/>
              <w:numPr>
                <w:ilvl w:val="0"/>
                <w:numId w:val="25"/>
              </w:numPr>
              <w:textAlignment w:val="baseline"/>
              <w:rPr>
                <w:rFonts w:ascii="Calibri" w:hAnsi="Calibri" w:cs="Calibri"/>
                <w:color w:val="000000" w:themeColor="text1"/>
                <w:sz w:val="22"/>
                <w:szCs w:val="22"/>
              </w:rPr>
            </w:pPr>
            <w:r>
              <w:rPr>
                <w:rFonts w:ascii="Calibri" w:hAnsi="Calibri" w:cs="Calibri"/>
                <w:color w:val="000000" w:themeColor="text1"/>
                <w:sz w:val="22"/>
                <w:szCs w:val="22"/>
              </w:rPr>
              <w:t>Require Growing with Canvas if faculty cannot pass a basic Canvas test</w:t>
            </w:r>
          </w:p>
          <w:p w14:paraId="0D278696" w14:textId="33D05132" w:rsidR="00F237C5" w:rsidRDefault="00F237C5" w:rsidP="00F237C5">
            <w:pPr>
              <w:pStyle w:val="ListParagraph"/>
              <w:numPr>
                <w:ilvl w:val="0"/>
                <w:numId w:val="25"/>
              </w:numPr>
              <w:textAlignment w:val="baseline"/>
              <w:rPr>
                <w:rFonts w:ascii="Calibri" w:hAnsi="Calibri" w:cs="Calibri"/>
                <w:color w:val="000000" w:themeColor="text1"/>
                <w:sz w:val="22"/>
                <w:szCs w:val="22"/>
              </w:rPr>
            </w:pPr>
            <w:r>
              <w:rPr>
                <w:rFonts w:ascii="Calibri" w:hAnsi="Calibri" w:cs="Calibri"/>
                <w:color w:val="000000" w:themeColor="text1"/>
                <w:sz w:val="22"/>
                <w:szCs w:val="22"/>
              </w:rPr>
              <w:t>Get faculty to help mentor or verify tasks</w:t>
            </w:r>
          </w:p>
        </w:tc>
      </w:tr>
      <w:tr w:rsidR="00101B44" w14:paraId="48BE9B6A" w14:textId="77777777" w:rsidTr="1DEF5E76">
        <w:tc>
          <w:tcPr>
            <w:tcW w:w="4135" w:type="dxa"/>
          </w:tcPr>
          <w:p w14:paraId="1BA79369" w14:textId="0DDFA863" w:rsidR="00101B44" w:rsidRDefault="00101B44" w:rsidP="00101B44">
            <w:pPr>
              <w:rPr>
                <w:rFonts w:asciiTheme="minorHAnsi" w:hAnsiTheme="minorHAnsi"/>
              </w:rPr>
            </w:pPr>
            <w:r>
              <w:rPr>
                <w:rFonts w:asciiTheme="minorHAnsi" w:hAnsiTheme="minorHAnsi"/>
              </w:rPr>
              <w:t>POCR Accomplishments</w:t>
            </w:r>
          </w:p>
        </w:tc>
        <w:tc>
          <w:tcPr>
            <w:tcW w:w="6655" w:type="dxa"/>
          </w:tcPr>
          <w:p w14:paraId="0C82AE41" w14:textId="756905C2" w:rsidR="00101B44" w:rsidRDefault="00101B44" w:rsidP="00101B44">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POCR has locally certified five faculty this year and have another seven </w:t>
            </w:r>
            <w:r w:rsidR="00F237C5">
              <w:rPr>
                <w:rFonts w:ascii="Calibri" w:hAnsi="Calibri" w:cs="Calibri"/>
                <w:color w:val="000000" w:themeColor="text1"/>
                <w:sz w:val="22"/>
                <w:szCs w:val="22"/>
              </w:rPr>
              <w:t xml:space="preserve">– nine </w:t>
            </w:r>
            <w:r>
              <w:rPr>
                <w:rFonts w:ascii="Calibri" w:hAnsi="Calibri" w:cs="Calibri"/>
                <w:color w:val="000000" w:themeColor="text1"/>
                <w:sz w:val="22"/>
                <w:szCs w:val="22"/>
              </w:rPr>
              <w:t xml:space="preserve">in the pipeline to be completed by end of June.  The POCR team initiated a process where CVC alignment included going over the Peralta equity rubric with faculty going through alignment.  The POCR team also collaborated on a presentation on the CVC process and </w:t>
            </w:r>
            <w:r>
              <w:rPr>
                <w:rFonts w:ascii="Calibri" w:hAnsi="Calibri" w:cs="Calibri"/>
                <w:color w:val="000000" w:themeColor="text1"/>
                <w:sz w:val="22"/>
                <w:szCs w:val="22"/>
              </w:rPr>
              <w:lastRenderedPageBreak/>
              <w:t>equity principles, presented on May 12.  The POCR team is discussing how to keep the team going in the next year.</w:t>
            </w:r>
          </w:p>
          <w:p w14:paraId="06CEDB45" w14:textId="75943A35" w:rsidR="005C2FEB" w:rsidRPr="005C2FEB" w:rsidRDefault="005C2FEB" w:rsidP="00101B44">
            <w:pPr>
              <w:pStyle w:val="ListParagraph"/>
              <w:ind w:left="0"/>
              <w:textAlignment w:val="baseline"/>
              <w:rPr>
                <w:rFonts w:ascii="Calibri" w:hAnsi="Calibri" w:cs="Calibri"/>
                <w:b/>
                <w:bCs/>
                <w:i/>
                <w:iCs/>
                <w:color w:val="000000" w:themeColor="text1"/>
                <w:sz w:val="22"/>
                <w:szCs w:val="22"/>
              </w:rPr>
            </w:pPr>
            <w:r w:rsidRPr="005C2FEB">
              <w:rPr>
                <w:rFonts w:ascii="Calibri" w:hAnsi="Calibri" w:cs="Calibri"/>
                <w:b/>
                <w:bCs/>
                <w:i/>
                <w:iCs/>
                <w:color w:val="000000" w:themeColor="text1"/>
                <w:sz w:val="22"/>
                <w:szCs w:val="22"/>
              </w:rPr>
              <w:t xml:space="preserve">Carol will work with Romelia </w:t>
            </w:r>
            <w:r w:rsidR="00926E02">
              <w:rPr>
                <w:rFonts w:ascii="Calibri" w:hAnsi="Calibri" w:cs="Calibri"/>
                <w:b/>
                <w:bCs/>
                <w:i/>
                <w:iCs/>
                <w:color w:val="000000" w:themeColor="text1"/>
                <w:sz w:val="22"/>
                <w:szCs w:val="22"/>
              </w:rPr>
              <w:t xml:space="preserve">over the summer </w:t>
            </w:r>
            <w:r w:rsidRPr="005C2FEB">
              <w:rPr>
                <w:rFonts w:ascii="Calibri" w:hAnsi="Calibri" w:cs="Calibri"/>
                <w:b/>
                <w:bCs/>
                <w:i/>
                <w:iCs/>
                <w:color w:val="000000" w:themeColor="text1"/>
                <w:sz w:val="22"/>
                <w:szCs w:val="22"/>
              </w:rPr>
              <w:t>to investigate how to keep POCR funding going.</w:t>
            </w:r>
            <w:r>
              <w:rPr>
                <w:rFonts w:ascii="Calibri" w:hAnsi="Calibri" w:cs="Calibri"/>
                <w:b/>
                <w:bCs/>
                <w:i/>
                <w:iCs/>
                <w:color w:val="000000" w:themeColor="text1"/>
                <w:sz w:val="22"/>
                <w:szCs w:val="22"/>
              </w:rPr>
              <w:t xml:space="preserve"> </w:t>
            </w:r>
          </w:p>
        </w:tc>
      </w:tr>
      <w:tr w:rsidR="00101B44" w14:paraId="33D8848C" w14:textId="77777777" w:rsidTr="1DEF5E76">
        <w:tc>
          <w:tcPr>
            <w:tcW w:w="4135" w:type="dxa"/>
          </w:tcPr>
          <w:p w14:paraId="7A38AD15" w14:textId="68546F11" w:rsidR="00101B44" w:rsidRDefault="00101B44" w:rsidP="00101B44">
            <w:pPr>
              <w:rPr>
                <w:rFonts w:asciiTheme="minorHAnsi" w:hAnsiTheme="minorHAnsi"/>
              </w:rPr>
            </w:pPr>
            <w:r>
              <w:rPr>
                <w:rFonts w:asciiTheme="minorHAnsi" w:hAnsiTheme="minorHAnsi"/>
              </w:rPr>
              <w:lastRenderedPageBreak/>
              <w:t>Distance Learning Handbook</w:t>
            </w:r>
          </w:p>
        </w:tc>
        <w:tc>
          <w:tcPr>
            <w:tcW w:w="6655" w:type="dxa"/>
          </w:tcPr>
          <w:p w14:paraId="2EE3BB27" w14:textId="619995F9" w:rsidR="00101B44" w:rsidRDefault="00101B44" w:rsidP="00101B44">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This week the DLC will review</w:t>
            </w:r>
          </w:p>
          <w:p w14:paraId="7FB88075" w14:textId="495D7F7D" w:rsidR="00101B44" w:rsidRDefault="00101B44" w:rsidP="00101B44">
            <w:pPr>
              <w:pStyle w:val="ListParagraph"/>
              <w:numPr>
                <w:ilvl w:val="0"/>
                <w:numId w:val="22"/>
              </w:numPr>
              <w:textAlignment w:val="baseline"/>
              <w:rPr>
                <w:rFonts w:ascii="Calibri" w:hAnsi="Calibri" w:cs="Calibri"/>
                <w:color w:val="000000" w:themeColor="text1"/>
                <w:sz w:val="22"/>
                <w:szCs w:val="22"/>
              </w:rPr>
            </w:pPr>
            <w:r>
              <w:rPr>
                <w:rFonts w:ascii="Calibri" w:hAnsi="Calibri" w:cs="Calibri"/>
                <w:color w:val="000000" w:themeColor="text1"/>
                <w:sz w:val="22"/>
                <w:szCs w:val="22"/>
              </w:rPr>
              <w:t>Regular Substantive Interaction</w:t>
            </w:r>
          </w:p>
          <w:p w14:paraId="672D1ABF" w14:textId="545CA760" w:rsidR="00101B44" w:rsidRPr="00101B44" w:rsidRDefault="00101B44" w:rsidP="00101B44">
            <w:pPr>
              <w:pStyle w:val="ListParagraph"/>
              <w:numPr>
                <w:ilvl w:val="0"/>
                <w:numId w:val="22"/>
              </w:numPr>
              <w:textAlignment w:val="baseline"/>
              <w:rPr>
                <w:rFonts w:ascii="Calibri" w:hAnsi="Calibri" w:cs="Calibri"/>
                <w:color w:val="000000" w:themeColor="text1"/>
                <w:sz w:val="22"/>
                <w:szCs w:val="22"/>
              </w:rPr>
            </w:pPr>
            <w:r>
              <w:rPr>
                <w:rFonts w:ascii="Calibri" w:hAnsi="Calibri" w:cs="Calibri"/>
                <w:color w:val="000000" w:themeColor="text1"/>
                <w:sz w:val="22"/>
                <w:szCs w:val="22"/>
              </w:rPr>
              <w:t>Course Materials</w:t>
            </w:r>
          </w:p>
          <w:p w14:paraId="5E033D6E" w14:textId="2F353EBB" w:rsidR="00101B44" w:rsidRDefault="00101B44" w:rsidP="00101B44">
            <w:pPr>
              <w:textAlignment w:val="baseline"/>
              <w:rPr>
                <w:rFonts w:ascii="Calibri" w:hAnsi="Calibri" w:cs="Calibri"/>
                <w:color w:val="000000" w:themeColor="text1"/>
                <w:sz w:val="22"/>
                <w:szCs w:val="22"/>
              </w:rPr>
            </w:pPr>
            <w:r>
              <w:rPr>
                <w:rFonts w:ascii="Calibri" w:hAnsi="Calibri" w:cs="Calibri"/>
                <w:color w:val="000000" w:themeColor="text1"/>
                <w:sz w:val="22"/>
                <w:szCs w:val="22"/>
              </w:rPr>
              <w:t>The next sections to review will be:</w:t>
            </w:r>
          </w:p>
          <w:p w14:paraId="2D3D0945" w14:textId="77777777" w:rsidR="00101B44" w:rsidRDefault="00101B44" w:rsidP="00101B44">
            <w:pPr>
              <w:pStyle w:val="ListParagraph"/>
              <w:numPr>
                <w:ilvl w:val="0"/>
                <w:numId w:val="22"/>
              </w:numPr>
              <w:textAlignment w:val="baseline"/>
              <w:rPr>
                <w:rFonts w:ascii="Calibri" w:hAnsi="Calibri" w:cs="Calibri"/>
                <w:color w:val="000000" w:themeColor="text1"/>
                <w:sz w:val="22"/>
                <w:szCs w:val="22"/>
              </w:rPr>
            </w:pPr>
            <w:r>
              <w:rPr>
                <w:rFonts w:ascii="Calibri" w:hAnsi="Calibri" w:cs="Calibri"/>
                <w:color w:val="000000" w:themeColor="text1"/>
                <w:sz w:val="22"/>
                <w:szCs w:val="22"/>
              </w:rPr>
              <w:t>Course Assessment</w:t>
            </w:r>
          </w:p>
          <w:p w14:paraId="28B44B40" w14:textId="5A774FE9" w:rsidR="00101B44" w:rsidRPr="002C2BB0" w:rsidRDefault="00101B44" w:rsidP="00101B44">
            <w:pPr>
              <w:pStyle w:val="ListParagraph"/>
              <w:numPr>
                <w:ilvl w:val="0"/>
                <w:numId w:val="22"/>
              </w:numPr>
              <w:textAlignment w:val="baseline"/>
              <w:rPr>
                <w:rFonts w:ascii="Calibri" w:hAnsi="Calibri" w:cs="Calibri"/>
                <w:color w:val="000000" w:themeColor="text1"/>
                <w:sz w:val="22"/>
                <w:szCs w:val="22"/>
              </w:rPr>
            </w:pPr>
            <w:r w:rsidRPr="002C2BB0">
              <w:rPr>
                <w:rFonts w:ascii="Calibri" w:hAnsi="Calibri" w:cs="Calibri"/>
                <w:color w:val="000000" w:themeColor="text1"/>
                <w:sz w:val="22"/>
                <w:szCs w:val="22"/>
              </w:rPr>
              <w:t>Student Privacy</w:t>
            </w:r>
          </w:p>
          <w:p w14:paraId="2E4186B2" w14:textId="16DC0DCA" w:rsidR="00101B44" w:rsidRDefault="00101B44" w:rsidP="00101B44">
            <w:pPr>
              <w:pStyle w:val="ListParagraph"/>
              <w:numPr>
                <w:ilvl w:val="0"/>
                <w:numId w:val="22"/>
              </w:numPr>
              <w:textAlignment w:val="baseline"/>
              <w:rPr>
                <w:rFonts w:ascii="Calibri" w:hAnsi="Calibri" w:cs="Calibri"/>
                <w:color w:val="000000" w:themeColor="text1"/>
                <w:sz w:val="22"/>
                <w:szCs w:val="22"/>
              </w:rPr>
            </w:pPr>
            <w:r w:rsidRPr="002C2BB0">
              <w:rPr>
                <w:rFonts w:ascii="Calibri" w:hAnsi="Calibri" w:cs="Calibri"/>
                <w:color w:val="000000" w:themeColor="text1"/>
                <w:sz w:val="22"/>
                <w:szCs w:val="22"/>
              </w:rPr>
              <w:t>Accessibility of Distance Education Courses</w:t>
            </w:r>
          </w:p>
          <w:p w14:paraId="6B54EB6C" w14:textId="107FF168" w:rsidR="00101B44" w:rsidRPr="00101B44" w:rsidRDefault="00101B44" w:rsidP="00101B44">
            <w:pPr>
              <w:textAlignment w:val="baseline"/>
              <w:rPr>
                <w:rFonts w:ascii="Calibri" w:hAnsi="Calibri" w:cs="Calibri"/>
                <w:b/>
                <w:bCs/>
                <w:i/>
                <w:iCs/>
                <w:color w:val="000000" w:themeColor="text1"/>
                <w:sz w:val="22"/>
                <w:szCs w:val="22"/>
              </w:rPr>
            </w:pPr>
            <w:r w:rsidRPr="00101B44">
              <w:rPr>
                <w:rFonts w:ascii="Calibri" w:hAnsi="Calibri" w:cs="Calibri"/>
                <w:b/>
                <w:bCs/>
                <w:i/>
                <w:iCs/>
                <w:color w:val="000000" w:themeColor="text1"/>
                <w:sz w:val="22"/>
                <w:szCs w:val="22"/>
              </w:rPr>
              <w:t>This item was tabled for lack of time.</w:t>
            </w:r>
          </w:p>
        </w:tc>
      </w:tr>
    </w:tbl>
    <w:p w14:paraId="1FB58156" w14:textId="14482657" w:rsidR="005E66F6" w:rsidRDefault="005E66F6" w:rsidP="004C32EC">
      <w:pPr>
        <w:rPr>
          <w:rFonts w:asciiTheme="minorHAnsi" w:hAnsiTheme="minorHAnsi"/>
          <w:b/>
          <w:sz w:val="20"/>
          <w:szCs w:val="20"/>
        </w:rPr>
      </w:pPr>
    </w:p>
    <w:p w14:paraId="4EFBFE36" w14:textId="77777777" w:rsidR="004B19E4" w:rsidRPr="00D86594" w:rsidRDefault="004B19E4" w:rsidP="004B19E4">
      <w:pPr>
        <w:jc w:val="center"/>
        <w:rPr>
          <w:rFonts w:asciiTheme="minorHAnsi" w:hAnsiTheme="minorHAnsi"/>
          <w:b/>
          <w:sz w:val="22"/>
          <w:szCs w:val="22"/>
        </w:rPr>
      </w:pPr>
    </w:p>
    <w:p w14:paraId="4E9851E6" w14:textId="2FA82D00" w:rsidR="004C32EC" w:rsidRDefault="00896676" w:rsidP="004C32EC">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Pr>
          <w:rFonts w:asciiTheme="minorHAnsi" w:hAnsiTheme="minorHAnsi"/>
          <w:b/>
          <w:sz w:val="20"/>
          <w:szCs w:val="20"/>
        </w:rPr>
        <w:t>3</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8D910EE" w14:textId="5C013FAC" w:rsidR="00645722" w:rsidRPr="00D86594" w:rsidRDefault="008C097E" w:rsidP="00D86594">
      <w:pPr>
        <w:pStyle w:val="Subtitle"/>
        <w:jc w:val="left"/>
        <w:rPr>
          <w:rFonts w:ascii="Arial" w:hAnsi="Arial" w:cs="Arial"/>
          <w:color w:val="0000FF"/>
          <w:sz w:val="20"/>
          <w:szCs w:val="20"/>
          <w:u w:val="single"/>
        </w:rPr>
        <w:sectPr w:rsidR="00645722" w:rsidRPr="00D86594" w:rsidSect="0064572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14:paraId="1FE3A366" w14:textId="2113A869" w:rsidR="00D90D86" w:rsidRDefault="00D90D86" w:rsidP="395AF0AD">
      <w:pPr>
        <w:spacing w:after="160" w:line="259" w:lineRule="auto"/>
      </w:pPr>
    </w:p>
    <w:p w14:paraId="563BFE9F" w14:textId="77777777" w:rsidR="003B2846" w:rsidRDefault="003B2846" w:rsidP="003B2846">
      <w:pPr>
        <w:rPr>
          <w:rFonts w:ascii="Arial Narrow" w:eastAsia="Arial Narrow" w:hAnsi="Arial Narrow" w:cs="Arial Narrow"/>
          <w:color w:val="000000" w:themeColor="text1"/>
          <w:sz w:val="20"/>
          <w:szCs w:val="20"/>
        </w:rPr>
      </w:pPr>
    </w:p>
    <w:p w14:paraId="6E22D637" w14:textId="77777777" w:rsidR="003B2846" w:rsidRDefault="003B2846" w:rsidP="003B2846">
      <w:pPr>
        <w:rPr>
          <w:rFonts w:ascii="Calibri" w:eastAsia="Calibri" w:hAnsi="Calibri" w:cs="Calibri"/>
          <w:color w:val="242424"/>
          <w:sz w:val="22"/>
          <w:szCs w:val="22"/>
        </w:rPr>
      </w:pPr>
    </w:p>
    <w:p w14:paraId="24CAD690" w14:textId="77777777" w:rsidR="003B2846" w:rsidRPr="00D90D86" w:rsidRDefault="003B2846" w:rsidP="395AF0AD">
      <w:pPr>
        <w:spacing w:after="160" w:line="259" w:lineRule="auto"/>
      </w:pPr>
    </w:p>
    <w:sectPr w:rsidR="003B2846" w:rsidRPr="00D90D86" w:rsidSect="00A9629B">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697C" w14:textId="77777777" w:rsidR="00A02EAB" w:rsidRDefault="00A02EAB" w:rsidP="005E5603">
      <w:r>
        <w:separator/>
      </w:r>
    </w:p>
  </w:endnote>
  <w:endnote w:type="continuationSeparator" w:id="0">
    <w:p w14:paraId="2B784FEE" w14:textId="77777777" w:rsidR="00A02EAB" w:rsidRDefault="00A02EAB" w:rsidP="005E5603">
      <w:r>
        <w:continuationSeparator/>
      </w:r>
    </w:p>
  </w:endnote>
  <w:endnote w:type="continuationNotice" w:id="1">
    <w:p w14:paraId="13478017" w14:textId="77777777" w:rsidR="00A02EAB" w:rsidRDefault="00A02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FCC1" w14:textId="77777777" w:rsidR="00A02EAB" w:rsidRDefault="00A02EAB" w:rsidP="005E5603">
      <w:r>
        <w:separator/>
      </w:r>
    </w:p>
  </w:footnote>
  <w:footnote w:type="continuationSeparator" w:id="0">
    <w:p w14:paraId="7EFED98B" w14:textId="77777777" w:rsidR="00A02EAB" w:rsidRDefault="00A02EAB" w:rsidP="005E5603">
      <w:r>
        <w:continuationSeparator/>
      </w:r>
    </w:p>
  </w:footnote>
  <w:footnote w:type="continuationNotice" w:id="1">
    <w:p w14:paraId="3D31A10E" w14:textId="77777777" w:rsidR="00A02EAB" w:rsidRDefault="00A02E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4"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5" w15:restartNumberingAfterBreak="0">
    <w:nsid w:val="0DCD1464"/>
    <w:multiLevelType w:val="hybridMultilevel"/>
    <w:tmpl w:val="D974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94D37"/>
    <w:multiLevelType w:val="hybridMultilevel"/>
    <w:tmpl w:val="E5C415EA"/>
    <w:lvl w:ilvl="0" w:tplc="33965FB6">
      <w:start w:val="1"/>
      <w:numFmt w:val="bullet"/>
      <w:lvlText w:val=""/>
      <w:lvlJc w:val="left"/>
      <w:pPr>
        <w:ind w:left="720" w:hanging="360"/>
      </w:pPr>
      <w:rPr>
        <w:rFonts w:ascii="Symbol" w:hAnsi="Symbol" w:hint="default"/>
      </w:rPr>
    </w:lvl>
    <w:lvl w:ilvl="1" w:tplc="41EEB730">
      <w:start w:val="1"/>
      <w:numFmt w:val="bullet"/>
      <w:lvlText w:val="o"/>
      <w:lvlJc w:val="left"/>
      <w:pPr>
        <w:ind w:left="1440" w:hanging="360"/>
      </w:pPr>
      <w:rPr>
        <w:rFonts w:ascii="Courier New" w:hAnsi="Courier New" w:hint="default"/>
      </w:rPr>
    </w:lvl>
    <w:lvl w:ilvl="2" w:tplc="1F569068">
      <w:start w:val="1"/>
      <w:numFmt w:val="bullet"/>
      <w:lvlText w:val=""/>
      <w:lvlJc w:val="left"/>
      <w:pPr>
        <w:ind w:left="2160" w:hanging="360"/>
      </w:pPr>
      <w:rPr>
        <w:rFonts w:ascii="Wingdings" w:hAnsi="Wingdings" w:hint="default"/>
      </w:rPr>
    </w:lvl>
    <w:lvl w:ilvl="3" w:tplc="7B7A57F8">
      <w:start w:val="1"/>
      <w:numFmt w:val="bullet"/>
      <w:lvlText w:val=""/>
      <w:lvlJc w:val="left"/>
      <w:pPr>
        <w:ind w:left="2880" w:hanging="360"/>
      </w:pPr>
      <w:rPr>
        <w:rFonts w:ascii="Symbol" w:hAnsi="Symbol" w:hint="default"/>
      </w:rPr>
    </w:lvl>
    <w:lvl w:ilvl="4" w:tplc="2B4C6972">
      <w:start w:val="1"/>
      <w:numFmt w:val="bullet"/>
      <w:lvlText w:val="o"/>
      <w:lvlJc w:val="left"/>
      <w:pPr>
        <w:ind w:left="3600" w:hanging="360"/>
      </w:pPr>
      <w:rPr>
        <w:rFonts w:ascii="Courier New" w:hAnsi="Courier New" w:hint="default"/>
      </w:rPr>
    </w:lvl>
    <w:lvl w:ilvl="5" w:tplc="9BBAD846">
      <w:start w:val="1"/>
      <w:numFmt w:val="bullet"/>
      <w:lvlText w:val=""/>
      <w:lvlJc w:val="left"/>
      <w:pPr>
        <w:ind w:left="4320" w:hanging="360"/>
      </w:pPr>
      <w:rPr>
        <w:rFonts w:ascii="Wingdings" w:hAnsi="Wingdings" w:hint="default"/>
      </w:rPr>
    </w:lvl>
    <w:lvl w:ilvl="6" w:tplc="8DE4F7B4">
      <w:start w:val="1"/>
      <w:numFmt w:val="bullet"/>
      <w:lvlText w:val=""/>
      <w:lvlJc w:val="left"/>
      <w:pPr>
        <w:ind w:left="5040" w:hanging="360"/>
      </w:pPr>
      <w:rPr>
        <w:rFonts w:ascii="Symbol" w:hAnsi="Symbol" w:hint="default"/>
      </w:rPr>
    </w:lvl>
    <w:lvl w:ilvl="7" w:tplc="6EA4E770">
      <w:start w:val="1"/>
      <w:numFmt w:val="bullet"/>
      <w:lvlText w:val="o"/>
      <w:lvlJc w:val="left"/>
      <w:pPr>
        <w:ind w:left="5760" w:hanging="360"/>
      </w:pPr>
      <w:rPr>
        <w:rFonts w:ascii="Courier New" w:hAnsi="Courier New" w:hint="default"/>
      </w:rPr>
    </w:lvl>
    <w:lvl w:ilvl="8" w:tplc="40BA812A">
      <w:start w:val="1"/>
      <w:numFmt w:val="bullet"/>
      <w:lvlText w:val=""/>
      <w:lvlJc w:val="left"/>
      <w:pPr>
        <w:ind w:left="6480" w:hanging="360"/>
      </w:pPr>
      <w:rPr>
        <w:rFonts w:ascii="Wingdings" w:hAnsi="Wingdings" w:hint="default"/>
      </w:rPr>
    </w:lvl>
  </w:abstractNum>
  <w:abstractNum w:abstractNumId="11" w15:restartNumberingAfterBreak="0">
    <w:nsid w:val="24EB7B9B"/>
    <w:multiLevelType w:val="hybridMultilevel"/>
    <w:tmpl w:val="B79E98A4"/>
    <w:lvl w:ilvl="0" w:tplc="7320F51C">
      <w:start w:val="1"/>
      <w:numFmt w:val="bullet"/>
      <w:lvlText w:val=""/>
      <w:lvlJc w:val="left"/>
      <w:pPr>
        <w:ind w:left="720" w:hanging="360"/>
      </w:pPr>
      <w:rPr>
        <w:rFonts w:ascii="Symbol" w:hAnsi="Symbol" w:hint="default"/>
      </w:rPr>
    </w:lvl>
    <w:lvl w:ilvl="1" w:tplc="FDD2E564">
      <w:start w:val="1"/>
      <w:numFmt w:val="bullet"/>
      <w:lvlText w:val="o"/>
      <w:lvlJc w:val="left"/>
      <w:pPr>
        <w:ind w:left="1440" w:hanging="360"/>
      </w:pPr>
      <w:rPr>
        <w:rFonts w:ascii="Courier New" w:hAnsi="Courier New" w:hint="default"/>
      </w:rPr>
    </w:lvl>
    <w:lvl w:ilvl="2" w:tplc="B2B68586">
      <w:start w:val="1"/>
      <w:numFmt w:val="bullet"/>
      <w:lvlText w:val=""/>
      <w:lvlJc w:val="left"/>
      <w:pPr>
        <w:ind w:left="2160" w:hanging="360"/>
      </w:pPr>
      <w:rPr>
        <w:rFonts w:ascii="Wingdings" w:hAnsi="Wingdings" w:hint="default"/>
      </w:rPr>
    </w:lvl>
    <w:lvl w:ilvl="3" w:tplc="00F2AD6E">
      <w:start w:val="1"/>
      <w:numFmt w:val="bullet"/>
      <w:lvlText w:val=""/>
      <w:lvlJc w:val="left"/>
      <w:pPr>
        <w:ind w:left="2880" w:hanging="360"/>
      </w:pPr>
      <w:rPr>
        <w:rFonts w:ascii="Symbol" w:hAnsi="Symbol" w:hint="default"/>
      </w:rPr>
    </w:lvl>
    <w:lvl w:ilvl="4" w:tplc="D178A53C">
      <w:start w:val="1"/>
      <w:numFmt w:val="bullet"/>
      <w:lvlText w:val="o"/>
      <w:lvlJc w:val="left"/>
      <w:pPr>
        <w:ind w:left="3600" w:hanging="360"/>
      </w:pPr>
      <w:rPr>
        <w:rFonts w:ascii="Courier New" w:hAnsi="Courier New" w:hint="default"/>
      </w:rPr>
    </w:lvl>
    <w:lvl w:ilvl="5" w:tplc="783CF214">
      <w:start w:val="1"/>
      <w:numFmt w:val="bullet"/>
      <w:lvlText w:val=""/>
      <w:lvlJc w:val="left"/>
      <w:pPr>
        <w:ind w:left="4320" w:hanging="360"/>
      </w:pPr>
      <w:rPr>
        <w:rFonts w:ascii="Wingdings" w:hAnsi="Wingdings" w:hint="default"/>
      </w:rPr>
    </w:lvl>
    <w:lvl w:ilvl="6" w:tplc="AA5C2E9C">
      <w:start w:val="1"/>
      <w:numFmt w:val="bullet"/>
      <w:lvlText w:val=""/>
      <w:lvlJc w:val="left"/>
      <w:pPr>
        <w:ind w:left="5040" w:hanging="360"/>
      </w:pPr>
      <w:rPr>
        <w:rFonts w:ascii="Symbol" w:hAnsi="Symbol" w:hint="default"/>
      </w:rPr>
    </w:lvl>
    <w:lvl w:ilvl="7" w:tplc="97AE8C46">
      <w:start w:val="1"/>
      <w:numFmt w:val="bullet"/>
      <w:lvlText w:val="o"/>
      <w:lvlJc w:val="left"/>
      <w:pPr>
        <w:ind w:left="5760" w:hanging="360"/>
      </w:pPr>
      <w:rPr>
        <w:rFonts w:ascii="Courier New" w:hAnsi="Courier New" w:hint="default"/>
      </w:rPr>
    </w:lvl>
    <w:lvl w:ilvl="8" w:tplc="BA304CAA">
      <w:start w:val="1"/>
      <w:numFmt w:val="bullet"/>
      <w:lvlText w:val=""/>
      <w:lvlJc w:val="left"/>
      <w:pPr>
        <w:ind w:left="6480" w:hanging="360"/>
      </w:pPr>
      <w:rPr>
        <w:rFonts w:ascii="Wingdings" w:hAnsi="Wingdings" w:hint="default"/>
      </w:rPr>
    </w:lvl>
  </w:abstractNum>
  <w:abstractNum w:abstractNumId="12" w15:restartNumberingAfterBreak="0">
    <w:nsid w:val="27A94333"/>
    <w:multiLevelType w:val="hybridMultilevel"/>
    <w:tmpl w:val="81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15" w15:restartNumberingAfterBreak="0">
    <w:nsid w:val="394C65FD"/>
    <w:multiLevelType w:val="hybridMultilevel"/>
    <w:tmpl w:val="C3A06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16D2A"/>
    <w:multiLevelType w:val="hybridMultilevel"/>
    <w:tmpl w:val="AE2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56D52"/>
    <w:multiLevelType w:val="hybridMultilevel"/>
    <w:tmpl w:val="D03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num w:numId="1" w16cid:durableId="1989819845">
    <w:abstractNumId w:val="11"/>
  </w:num>
  <w:num w:numId="2" w16cid:durableId="2107454036">
    <w:abstractNumId w:val="10"/>
  </w:num>
  <w:num w:numId="3" w16cid:durableId="1298098496">
    <w:abstractNumId w:val="3"/>
  </w:num>
  <w:num w:numId="4" w16cid:durableId="2071616759">
    <w:abstractNumId w:val="24"/>
  </w:num>
  <w:num w:numId="5" w16cid:durableId="1267885302">
    <w:abstractNumId w:val="4"/>
  </w:num>
  <w:num w:numId="6" w16cid:durableId="1842352423">
    <w:abstractNumId w:val="14"/>
  </w:num>
  <w:num w:numId="7" w16cid:durableId="1248424801">
    <w:abstractNumId w:val="0"/>
    <w:lvlOverride w:ilvl="0">
      <w:lvl w:ilvl="0">
        <w:numFmt w:val="bullet"/>
        <w:lvlText w:val="•"/>
        <w:legacy w:legacy="1" w:legacySpace="0" w:legacyIndent="0"/>
        <w:lvlJc w:val="left"/>
        <w:rPr>
          <w:rFonts w:ascii="Helv" w:hAnsi="Helv" w:hint="default"/>
        </w:rPr>
      </w:lvl>
    </w:lvlOverride>
  </w:num>
  <w:num w:numId="8" w16cid:durableId="630480106">
    <w:abstractNumId w:val="9"/>
  </w:num>
  <w:num w:numId="9" w16cid:durableId="1357271571">
    <w:abstractNumId w:val="8"/>
  </w:num>
  <w:num w:numId="10" w16cid:durableId="1936664407">
    <w:abstractNumId w:val="6"/>
  </w:num>
  <w:num w:numId="11" w16cid:durableId="2020347444">
    <w:abstractNumId w:val="23"/>
  </w:num>
  <w:num w:numId="12" w16cid:durableId="189222510">
    <w:abstractNumId w:val="7"/>
  </w:num>
  <w:num w:numId="13" w16cid:durableId="716856978">
    <w:abstractNumId w:val="1"/>
  </w:num>
  <w:num w:numId="14" w16cid:durableId="1109545145">
    <w:abstractNumId w:val="2"/>
  </w:num>
  <w:num w:numId="15" w16cid:durableId="296641700">
    <w:abstractNumId w:val="13"/>
  </w:num>
  <w:num w:numId="16" w16cid:durableId="1052727826">
    <w:abstractNumId w:val="17"/>
  </w:num>
  <w:num w:numId="17" w16cid:durableId="888687088">
    <w:abstractNumId w:val="16"/>
  </w:num>
  <w:num w:numId="18" w16cid:durableId="1137262881">
    <w:abstractNumId w:val="22"/>
  </w:num>
  <w:num w:numId="19" w16cid:durableId="1155797313">
    <w:abstractNumId w:val="21"/>
  </w:num>
  <w:num w:numId="20" w16cid:durableId="300576597">
    <w:abstractNumId w:val="20"/>
  </w:num>
  <w:num w:numId="21" w16cid:durableId="1292591970">
    <w:abstractNumId w:val="19"/>
  </w:num>
  <w:num w:numId="22" w16cid:durableId="455371660">
    <w:abstractNumId w:val="12"/>
  </w:num>
  <w:num w:numId="23" w16cid:durableId="404763132">
    <w:abstractNumId w:val="18"/>
  </w:num>
  <w:num w:numId="24" w16cid:durableId="413936372">
    <w:abstractNumId w:val="5"/>
  </w:num>
  <w:num w:numId="25" w16cid:durableId="46242494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17D3"/>
    <w:rsid w:val="00002649"/>
    <w:rsid w:val="00003077"/>
    <w:rsid w:val="000054C9"/>
    <w:rsid w:val="000062EA"/>
    <w:rsid w:val="0000735F"/>
    <w:rsid w:val="00013395"/>
    <w:rsid w:val="00013AD8"/>
    <w:rsid w:val="00016411"/>
    <w:rsid w:val="00016B10"/>
    <w:rsid w:val="000250A4"/>
    <w:rsid w:val="00030B07"/>
    <w:rsid w:val="00030E7F"/>
    <w:rsid w:val="00031DA7"/>
    <w:rsid w:val="00032688"/>
    <w:rsid w:val="00032C38"/>
    <w:rsid w:val="000330D6"/>
    <w:rsid w:val="00035458"/>
    <w:rsid w:val="00035569"/>
    <w:rsid w:val="000435E6"/>
    <w:rsid w:val="000514A5"/>
    <w:rsid w:val="00053C9D"/>
    <w:rsid w:val="0005589B"/>
    <w:rsid w:val="0005628B"/>
    <w:rsid w:val="00056EA7"/>
    <w:rsid w:val="00062C95"/>
    <w:rsid w:val="000648CE"/>
    <w:rsid w:val="000655A5"/>
    <w:rsid w:val="000656FD"/>
    <w:rsid w:val="00066C0E"/>
    <w:rsid w:val="00066E2F"/>
    <w:rsid w:val="00071CA2"/>
    <w:rsid w:val="00072B8C"/>
    <w:rsid w:val="00072BC8"/>
    <w:rsid w:val="0007309F"/>
    <w:rsid w:val="00077221"/>
    <w:rsid w:val="000811F9"/>
    <w:rsid w:val="00081E6D"/>
    <w:rsid w:val="00084411"/>
    <w:rsid w:val="00086C7A"/>
    <w:rsid w:val="00087FDB"/>
    <w:rsid w:val="00090C88"/>
    <w:rsid w:val="00093D4E"/>
    <w:rsid w:val="000944D0"/>
    <w:rsid w:val="00096388"/>
    <w:rsid w:val="00096ED4"/>
    <w:rsid w:val="00097AE2"/>
    <w:rsid w:val="00097D64"/>
    <w:rsid w:val="000A1106"/>
    <w:rsid w:val="000A1802"/>
    <w:rsid w:val="000A2600"/>
    <w:rsid w:val="000A3575"/>
    <w:rsid w:val="000A63B0"/>
    <w:rsid w:val="000B20E6"/>
    <w:rsid w:val="000B3338"/>
    <w:rsid w:val="000B3652"/>
    <w:rsid w:val="000B3BCA"/>
    <w:rsid w:val="000B47E1"/>
    <w:rsid w:val="000B7AC0"/>
    <w:rsid w:val="000C4A7B"/>
    <w:rsid w:val="000D59D5"/>
    <w:rsid w:val="000D5D52"/>
    <w:rsid w:val="000D5EF0"/>
    <w:rsid w:val="000D60A7"/>
    <w:rsid w:val="000D71C5"/>
    <w:rsid w:val="000E0AF2"/>
    <w:rsid w:val="000E2195"/>
    <w:rsid w:val="000E295A"/>
    <w:rsid w:val="000E4DE7"/>
    <w:rsid w:val="000E65A7"/>
    <w:rsid w:val="000E6AF5"/>
    <w:rsid w:val="000E71C7"/>
    <w:rsid w:val="000E7875"/>
    <w:rsid w:val="000E7C12"/>
    <w:rsid w:val="000E7D96"/>
    <w:rsid w:val="000F10F8"/>
    <w:rsid w:val="000F1872"/>
    <w:rsid w:val="000F2AF3"/>
    <w:rsid w:val="000F2B5D"/>
    <w:rsid w:val="00101B44"/>
    <w:rsid w:val="00103CA8"/>
    <w:rsid w:val="00104D5C"/>
    <w:rsid w:val="00105423"/>
    <w:rsid w:val="001078D6"/>
    <w:rsid w:val="00113002"/>
    <w:rsid w:val="00113118"/>
    <w:rsid w:val="00113AAB"/>
    <w:rsid w:val="00113F3E"/>
    <w:rsid w:val="00115AEE"/>
    <w:rsid w:val="0011704C"/>
    <w:rsid w:val="00120E23"/>
    <w:rsid w:val="00124B71"/>
    <w:rsid w:val="00125714"/>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C07"/>
    <w:rsid w:val="0016002F"/>
    <w:rsid w:val="001627B3"/>
    <w:rsid w:val="00164570"/>
    <w:rsid w:val="00164A78"/>
    <w:rsid w:val="001657C4"/>
    <w:rsid w:val="0016655E"/>
    <w:rsid w:val="00166568"/>
    <w:rsid w:val="00167780"/>
    <w:rsid w:val="00171EEA"/>
    <w:rsid w:val="001755B9"/>
    <w:rsid w:val="0017609F"/>
    <w:rsid w:val="001773A1"/>
    <w:rsid w:val="00177810"/>
    <w:rsid w:val="00182E17"/>
    <w:rsid w:val="0018359C"/>
    <w:rsid w:val="00184908"/>
    <w:rsid w:val="00186304"/>
    <w:rsid w:val="00187013"/>
    <w:rsid w:val="001874AA"/>
    <w:rsid w:val="00191B42"/>
    <w:rsid w:val="00192B24"/>
    <w:rsid w:val="00194F9D"/>
    <w:rsid w:val="00195B90"/>
    <w:rsid w:val="001976D3"/>
    <w:rsid w:val="00197852"/>
    <w:rsid w:val="00197FBB"/>
    <w:rsid w:val="001A0088"/>
    <w:rsid w:val="001A1F47"/>
    <w:rsid w:val="001A20E9"/>
    <w:rsid w:val="001A2689"/>
    <w:rsid w:val="001A5DBF"/>
    <w:rsid w:val="001A6A4C"/>
    <w:rsid w:val="001A6B28"/>
    <w:rsid w:val="001A7907"/>
    <w:rsid w:val="001B0A3E"/>
    <w:rsid w:val="001B0A88"/>
    <w:rsid w:val="001B16C7"/>
    <w:rsid w:val="001B1855"/>
    <w:rsid w:val="001B1959"/>
    <w:rsid w:val="001B4760"/>
    <w:rsid w:val="001B7A39"/>
    <w:rsid w:val="001B7CEF"/>
    <w:rsid w:val="001C5388"/>
    <w:rsid w:val="001C5824"/>
    <w:rsid w:val="001C5A37"/>
    <w:rsid w:val="001C719F"/>
    <w:rsid w:val="001D1126"/>
    <w:rsid w:val="001D1C4D"/>
    <w:rsid w:val="001D258B"/>
    <w:rsid w:val="001D589F"/>
    <w:rsid w:val="001D789C"/>
    <w:rsid w:val="001E13F5"/>
    <w:rsid w:val="001E273C"/>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3CF1"/>
    <w:rsid w:val="00215C0C"/>
    <w:rsid w:val="00215F58"/>
    <w:rsid w:val="00216736"/>
    <w:rsid w:val="0022682A"/>
    <w:rsid w:val="00226FCA"/>
    <w:rsid w:val="002276B5"/>
    <w:rsid w:val="00230CDC"/>
    <w:rsid w:val="002313C3"/>
    <w:rsid w:val="00231FE7"/>
    <w:rsid w:val="002321EF"/>
    <w:rsid w:val="00234D98"/>
    <w:rsid w:val="00234E72"/>
    <w:rsid w:val="00234EE8"/>
    <w:rsid w:val="002356A2"/>
    <w:rsid w:val="00236134"/>
    <w:rsid w:val="0023723E"/>
    <w:rsid w:val="00241557"/>
    <w:rsid w:val="00241B62"/>
    <w:rsid w:val="00242BFB"/>
    <w:rsid w:val="00245760"/>
    <w:rsid w:val="00245A77"/>
    <w:rsid w:val="002461F3"/>
    <w:rsid w:val="00252919"/>
    <w:rsid w:val="002558AD"/>
    <w:rsid w:val="0025653F"/>
    <w:rsid w:val="002567F5"/>
    <w:rsid w:val="00256B7E"/>
    <w:rsid w:val="00256EFA"/>
    <w:rsid w:val="00261262"/>
    <w:rsid w:val="00261B32"/>
    <w:rsid w:val="0026230B"/>
    <w:rsid w:val="0026449B"/>
    <w:rsid w:val="002645C6"/>
    <w:rsid w:val="0027330D"/>
    <w:rsid w:val="00275180"/>
    <w:rsid w:val="0027595F"/>
    <w:rsid w:val="002766F0"/>
    <w:rsid w:val="002767A1"/>
    <w:rsid w:val="002811E8"/>
    <w:rsid w:val="00281AA6"/>
    <w:rsid w:val="00281AC6"/>
    <w:rsid w:val="00281E39"/>
    <w:rsid w:val="00281EC5"/>
    <w:rsid w:val="0028208A"/>
    <w:rsid w:val="00282A4D"/>
    <w:rsid w:val="00283246"/>
    <w:rsid w:val="00285323"/>
    <w:rsid w:val="00285B01"/>
    <w:rsid w:val="00285FC8"/>
    <w:rsid w:val="0028601A"/>
    <w:rsid w:val="00287A33"/>
    <w:rsid w:val="002911AA"/>
    <w:rsid w:val="0029290C"/>
    <w:rsid w:val="0029715B"/>
    <w:rsid w:val="00297F04"/>
    <w:rsid w:val="002A13D7"/>
    <w:rsid w:val="002A18F1"/>
    <w:rsid w:val="002A2D61"/>
    <w:rsid w:val="002A4174"/>
    <w:rsid w:val="002A646E"/>
    <w:rsid w:val="002B0058"/>
    <w:rsid w:val="002B1E83"/>
    <w:rsid w:val="002B3506"/>
    <w:rsid w:val="002B36E4"/>
    <w:rsid w:val="002B3D83"/>
    <w:rsid w:val="002B4575"/>
    <w:rsid w:val="002C03DD"/>
    <w:rsid w:val="002C150A"/>
    <w:rsid w:val="002C15B0"/>
    <w:rsid w:val="002C2174"/>
    <w:rsid w:val="002C2BB0"/>
    <w:rsid w:val="002C2F53"/>
    <w:rsid w:val="002C3195"/>
    <w:rsid w:val="002C3475"/>
    <w:rsid w:val="002C4655"/>
    <w:rsid w:val="002C486E"/>
    <w:rsid w:val="002C4E18"/>
    <w:rsid w:val="002C51DD"/>
    <w:rsid w:val="002C56AA"/>
    <w:rsid w:val="002C64E8"/>
    <w:rsid w:val="002C7C5A"/>
    <w:rsid w:val="002D1C6D"/>
    <w:rsid w:val="002D2890"/>
    <w:rsid w:val="002D2F00"/>
    <w:rsid w:val="002D67B4"/>
    <w:rsid w:val="002E34F1"/>
    <w:rsid w:val="002E401F"/>
    <w:rsid w:val="002E4E03"/>
    <w:rsid w:val="002E52C6"/>
    <w:rsid w:val="002E549C"/>
    <w:rsid w:val="002F14E1"/>
    <w:rsid w:val="002F30C5"/>
    <w:rsid w:val="002F3320"/>
    <w:rsid w:val="002F4835"/>
    <w:rsid w:val="002F541A"/>
    <w:rsid w:val="002F594B"/>
    <w:rsid w:val="003004F3"/>
    <w:rsid w:val="00300A6E"/>
    <w:rsid w:val="003023CE"/>
    <w:rsid w:val="00303A1D"/>
    <w:rsid w:val="00305F11"/>
    <w:rsid w:val="0031219A"/>
    <w:rsid w:val="00313422"/>
    <w:rsid w:val="00314C15"/>
    <w:rsid w:val="00315B38"/>
    <w:rsid w:val="00317532"/>
    <w:rsid w:val="00321725"/>
    <w:rsid w:val="003223AA"/>
    <w:rsid w:val="00323281"/>
    <w:rsid w:val="00325D4B"/>
    <w:rsid w:val="00326FAC"/>
    <w:rsid w:val="00327BBC"/>
    <w:rsid w:val="00327C3C"/>
    <w:rsid w:val="00331B20"/>
    <w:rsid w:val="00332FB4"/>
    <w:rsid w:val="00333C34"/>
    <w:rsid w:val="00333DEA"/>
    <w:rsid w:val="003353A3"/>
    <w:rsid w:val="003357C7"/>
    <w:rsid w:val="00336336"/>
    <w:rsid w:val="00336903"/>
    <w:rsid w:val="00337D29"/>
    <w:rsid w:val="00340D8E"/>
    <w:rsid w:val="0034231A"/>
    <w:rsid w:val="003449A2"/>
    <w:rsid w:val="00347E22"/>
    <w:rsid w:val="003508FE"/>
    <w:rsid w:val="00350D69"/>
    <w:rsid w:val="0035228D"/>
    <w:rsid w:val="00352813"/>
    <w:rsid w:val="00352837"/>
    <w:rsid w:val="0035342A"/>
    <w:rsid w:val="00354A7A"/>
    <w:rsid w:val="00354BA6"/>
    <w:rsid w:val="00355EBD"/>
    <w:rsid w:val="00356F5C"/>
    <w:rsid w:val="003633AA"/>
    <w:rsid w:val="003633F5"/>
    <w:rsid w:val="00365D51"/>
    <w:rsid w:val="0037022E"/>
    <w:rsid w:val="00370C43"/>
    <w:rsid w:val="00371FC9"/>
    <w:rsid w:val="003735AF"/>
    <w:rsid w:val="00382C7A"/>
    <w:rsid w:val="0038353A"/>
    <w:rsid w:val="00383BB8"/>
    <w:rsid w:val="00387D26"/>
    <w:rsid w:val="003908ED"/>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2172"/>
    <w:rsid w:val="003B2846"/>
    <w:rsid w:val="003B37CF"/>
    <w:rsid w:val="003B42D9"/>
    <w:rsid w:val="003B4588"/>
    <w:rsid w:val="003B74C0"/>
    <w:rsid w:val="003C17C4"/>
    <w:rsid w:val="003C1D10"/>
    <w:rsid w:val="003C3EFD"/>
    <w:rsid w:val="003C61BD"/>
    <w:rsid w:val="003C6311"/>
    <w:rsid w:val="003C6437"/>
    <w:rsid w:val="003C6931"/>
    <w:rsid w:val="003C7EBC"/>
    <w:rsid w:val="003D05BB"/>
    <w:rsid w:val="003D08E7"/>
    <w:rsid w:val="003D3A72"/>
    <w:rsid w:val="003D3E91"/>
    <w:rsid w:val="003D48D0"/>
    <w:rsid w:val="003D4A4F"/>
    <w:rsid w:val="003D5EDB"/>
    <w:rsid w:val="003E071F"/>
    <w:rsid w:val="003E0E17"/>
    <w:rsid w:val="003E61C9"/>
    <w:rsid w:val="003E6445"/>
    <w:rsid w:val="003E74EA"/>
    <w:rsid w:val="003E7A70"/>
    <w:rsid w:val="003F0324"/>
    <w:rsid w:val="003F185B"/>
    <w:rsid w:val="003F2ECB"/>
    <w:rsid w:val="003F32CB"/>
    <w:rsid w:val="003F4D96"/>
    <w:rsid w:val="003F5E96"/>
    <w:rsid w:val="003F6A4A"/>
    <w:rsid w:val="003F72A2"/>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B06"/>
    <w:rsid w:val="00421492"/>
    <w:rsid w:val="00421693"/>
    <w:rsid w:val="004229E0"/>
    <w:rsid w:val="004248A4"/>
    <w:rsid w:val="004249C3"/>
    <w:rsid w:val="004317BE"/>
    <w:rsid w:val="00433BFD"/>
    <w:rsid w:val="00435263"/>
    <w:rsid w:val="00437055"/>
    <w:rsid w:val="004415C1"/>
    <w:rsid w:val="00441F56"/>
    <w:rsid w:val="0044267C"/>
    <w:rsid w:val="004427C3"/>
    <w:rsid w:val="00442B78"/>
    <w:rsid w:val="00444466"/>
    <w:rsid w:val="00445158"/>
    <w:rsid w:val="00446463"/>
    <w:rsid w:val="00447F76"/>
    <w:rsid w:val="00450900"/>
    <w:rsid w:val="00450B36"/>
    <w:rsid w:val="0045383E"/>
    <w:rsid w:val="004542CA"/>
    <w:rsid w:val="00454507"/>
    <w:rsid w:val="004555F6"/>
    <w:rsid w:val="00460016"/>
    <w:rsid w:val="00460099"/>
    <w:rsid w:val="004630A1"/>
    <w:rsid w:val="00463A70"/>
    <w:rsid w:val="00463D1F"/>
    <w:rsid w:val="00464821"/>
    <w:rsid w:val="00465BB2"/>
    <w:rsid w:val="00466FBA"/>
    <w:rsid w:val="00467192"/>
    <w:rsid w:val="00471F24"/>
    <w:rsid w:val="00472A61"/>
    <w:rsid w:val="004752EF"/>
    <w:rsid w:val="0047617D"/>
    <w:rsid w:val="00480DA0"/>
    <w:rsid w:val="00482D26"/>
    <w:rsid w:val="0048440B"/>
    <w:rsid w:val="00484B6E"/>
    <w:rsid w:val="004877A0"/>
    <w:rsid w:val="00490AE0"/>
    <w:rsid w:val="00494540"/>
    <w:rsid w:val="00495B9F"/>
    <w:rsid w:val="004978CC"/>
    <w:rsid w:val="004A1213"/>
    <w:rsid w:val="004A3735"/>
    <w:rsid w:val="004A5E35"/>
    <w:rsid w:val="004B029C"/>
    <w:rsid w:val="004B19E4"/>
    <w:rsid w:val="004B223D"/>
    <w:rsid w:val="004B228B"/>
    <w:rsid w:val="004B300B"/>
    <w:rsid w:val="004B428C"/>
    <w:rsid w:val="004B494C"/>
    <w:rsid w:val="004B5936"/>
    <w:rsid w:val="004B616F"/>
    <w:rsid w:val="004C08A0"/>
    <w:rsid w:val="004C1A9A"/>
    <w:rsid w:val="004C1AA3"/>
    <w:rsid w:val="004C32EC"/>
    <w:rsid w:val="004C5294"/>
    <w:rsid w:val="004C7C85"/>
    <w:rsid w:val="004D2853"/>
    <w:rsid w:val="004D3137"/>
    <w:rsid w:val="004D3F10"/>
    <w:rsid w:val="004D439F"/>
    <w:rsid w:val="004E0943"/>
    <w:rsid w:val="004E24A6"/>
    <w:rsid w:val="004E3E99"/>
    <w:rsid w:val="004E421D"/>
    <w:rsid w:val="004E49C9"/>
    <w:rsid w:val="004E60C3"/>
    <w:rsid w:val="004E66FD"/>
    <w:rsid w:val="004E7F36"/>
    <w:rsid w:val="004F477C"/>
    <w:rsid w:val="004F528B"/>
    <w:rsid w:val="00503054"/>
    <w:rsid w:val="0050517F"/>
    <w:rsid w:val="005055D5"/>
    <w:rsid w:val="00506682"/>
    <w:rsid w:val="00510569"/>
    <w:rsid w:val="0051328B"/>
    <w:rsid w:val="00515600"/>
    <w:rsid w:val="00515D67"/>
    <w:rsid w:val="00516CA7"/>
    <w:rsid w:val="005263AA"/>
    <w:rsid w:val="005303C6"/>
    <w:rsid w:val="00531C9A"/>
    <w:rsid w:val="005338AB"/>
    <w:rsid w:val="00534931"/>
    <w:rsid w:val="00535A2E"/>
    <w:rsid w:val="00537D1F"/>
    <w:rsid w:val="0054046D"/>
    <w:rsid w:val="005404F7"/>
    <w:rsid w:val="00541056"/>
    <w:rsid w:val="005416D5"/>
    <w:rsid w:val="00541A0E"/>
    <w:rsid w:val="00541F67"/>
    <w:rsid w:val="0055238F"/>
    <w:rsid w:val="005539E4"/>
    <w:rsid w:val="00554697"/>
    <w:rsid w:val="00561C71"/>
    <w:rsid w:val="00562346"/>
    <w:rsid w:val="005639E0"/>
    <w:rsid w:val="00563C6E"/>
    <w:rsid w:val="005678D4"/>
    <w:rsid w:val="00567C4E"/>
    <w:rsid w:val="005702EE"/>
    <w:rsid w:val="005704FA"/>
    <w:rsid w:val="00570736"/>
    <w:rsid w:val="00570963"/>
    <w:rsid w:val="00571301"/>
    <w:rsid w:val="00572112"/>
    <w:rsid w:val="00572B89"/>
    <w:rsid w:val="00572F94"/>
    <w:rsid w:val="0057400F"/>
    <w:rsid w:val="0057642B"/>
    <w:rsid w:val="00576C21"/>
    <w:rsid w:val="00581E34"/>
    <w:rsid w:val="00582835"/>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C89"/>
    <w:rsid w:val="005A093B"/>
    <w:rsid w:val="005A16D6"/>
    <w:rsid w:val="005A26AC"/>
    <w:rsid w:val="005A4747"/>
    <w:rsid w:val="005A6387"/>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2FEB"/>
    <w:rsid w:val="005C407F"/>
    <w:rsid w:val="005C4823"/>
    <w:rsid w:val="005C5558"/>
    <w:rsid w:val="005C556B"/>
    <w:rsid w:val="005D02C4"/>
    <w:rsid w:val="005D149F"/>
    <w:rsid w:val="005D2BB3"/>
    <w:rsid w:val="005D409C"/>
    <w:rsid w:val="005D40D0"/>
    <w:rsid w:val="005D6EF3"/>
    <w:rsid w:val="005D75E4"/>
    <w:rsid w:val="005D7AF0"/>
    <w:rsid w:val="005E18D0"/>
    <w:rsid w:val="005E1985"/>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3930"/>
    <w:rsid w:val="00604421"/>
    <w:rsid w:val="00605387"/>
    <w:rsid w:val="00605728"/>
    <w:rsid w:val="00605A2D"/>
    <w:rsid w:val="00607A43"/>
    <w:rsid w:val="00610574"/>
    <w:rsid w:val="006114E7"/>
    <w:rsid w:val="006166C7"/>
    <w:rsid w:val="0062151B"/>
    <w:rsid w:val="00622C23"/>
    <w:rsid w:val="00622CA8"/>
    <w:rsid w:val="00622E08"/>
    <w:rsid w:val="0062302A"/>
    <w:rsid w:val="00625655"/>
    <w:rsid w:val="00626112"/>
    <w:rsid w:val="00627067"/>
    <w:rsid w:val="006274D9"/>
    <w:rsid w:val="006322CC"/>
    <w:rsid w:val="0063511D"/>
    <w:rsid w:val="00635DBC"/>
    <w:rsid w:val="00635E22"/>
    <w:rsid w:val="00636AD0"/>
    <w:rsid w:val="006374AF"/>
    <w:rsid w:val="00637D9F"/>
    <w:rsid w:val="00640B28"/>
    <w:rsid w:val="00641F93"/>
    <w:rsid w:val="00645722"/>
    <w:rsid w:val="0065009B"/>
    <w:rsid w:val="006529D9"/>
    <w:rsid w:val="006546A5"/>
    <w:rsid w:val="00655B48"/>
    <w:rsid w:val="00655E00"/>
    <w:rsid w:val="006561CA"/>
    <w:rsid w:val="0065694B"/>
    <w:rsid w:val="00657C59"/>
    <w:rsid w:val="0066147E"/>
    <w:rsid w:val="00663C7D"/>
    <w:rsid w:val="00672500"/>
    <w:rsid w:val="0067368B"/>
    <w:rsid w:val="00673B52"/>
    <w:rsid w:val="00673BDB"/>
    <w:rsid w:val="00676807"/>
    <w:rsid w:val="006768E9"/>
    <w:rsid w:val="00676AE8"/>
    <w:rsid w:val="0068270B"/>
    <w:rsid w:val="006830F1"/>
    <w:rsid w:val="006836B7"/>
    <w:rsid w:val="00684719"/>
    <w:rsid w:val="006852E2"/>
    <w:rsid w:val="0068677B"/>
    <w:rsid w:val="00692524"/>
    <w:rsid w:val="006927AF"/>
    <w:rsid w:val="006939A1"/>
    <w:rsid w:val="0069403D"/>
    <w:rsid w:val="00695B2C"/>
    <w:rsid w:val="006A0C09"/>
    <w:rsid w:val="006A12A1"/>
    <w:rsid w:val="006A186A"/>
    <w:rsid w:val="006A2499"/>
    <w:rsid w:val="006A3964"/>
    <w:rsid w:val="006A4FEC"/>
    <w:rsid w:val="006A5B58"/>
    <w:rsid w:val="006A6493"/>
    <w:rsid w:val="006B20FB"/>
    <w:rsid w:val="006B2460"/>
    <w:rsid w:val="006B26C0"/>
    <w:rsid w:val="006B278B"/>
    <w:rsid w:val="006B44E1"/>
    <w:rsid w:val="006B49E1"/>
    <w:rsid w:val="006B69AE"/>
    <w:rsid w:val="006B7719"/>
    <w:rsid w:val="006C3694"/>
    <w:rsid w:val="006C3D4B"/>
    <w:rsid w:val="006C3FC8"/>
    <w:rsid w:val="006C7495"/>
    <w:rsid w:val="006D1891"/>
    <w:rsid w:val="006D4EA7"/>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D97"/>
    <w:rsid w:val="00704831"/>
    <w:rsid w:val="00704EA8"/>
    <w:rsid w:val="00705495"/>
    <w:rsid w:val="00707E22"/>
    <w:rsid w:val="00710F56"/>
    <w:rsid w:val="00712789"/>
    <w:rsid w:val="007143A7"/>
    <w:rsid w:val="007148FF"/>
    <w:rsid w:val="0071563A"/>
    <w:rsid w:val="00715AEE"/>
    <w:rsid w:val="00715BF6"/>
    <w:rsid w:val="00716A3B"/>
    <w:rsid w:val="007224BD"/>
    <w:rsid w:val="00723E45"/>
    <w:rsid w:val="00725AD0"/>
    <w:rsid w:val="00730F32"/>
    <w:rsid w:val="007326C7"/>
    <w:rsid w:val="00734460"/>
    <w:rsid w:val="0073541A"/>
    <w:rsid w:val="00736A60"/>
    <w:rsid w:val="00741E23"/>
    <w:rsid w:val="007426AE"/>
    <w:rsid w:val="00742EFC"/>
    <w:rsid w:val="00744494"/>
    <w:rsid w:val="00744BC4"/>
    <w:rsid w:val="00745558"/>
    <w:rsid w:val="007457AF"/>
    <w:rsid w:val="00745CC4"/>
    <w:rsid w:val="00746B0F"/>
    <w:rsid w:val="00750569"/>
    <w:rsid w:val="007544F9"/>
    <w:rsid w:val="00761219"/>
    <w:rsid w:val="0076345C"/>
    <w:rsid w:val="00764B35"/>
    <w:rsid w:val="007677A3"/>
    <w:rsid w:val="007719D5"/>
    <w:rsid w:val="00771AC5"/>
    <w:rsid w:val="007721D3"/>
    <w:rsid w:val="00772715"/>
    <w:rsid w:val="00773B5A"/>
    <w:rsid w:val="00773B7E"/>
    <w:rsid w:val="00774AB2"/>
    <w:rsid w:val="0077532B"/>
    <w:rsid w:val="00775D36"/>
    <w:rsid w:val="0078080B"/>
    <w:rsid w:val="00782712"/>
    <w:rsid w:val="0078298C"/>
    <w:rsid w:val="00783D99"/>
    <w:rsid w:val="00784AE4"/>
    <w:rsid w:val="007857D1"/>
    <w:rsid w:val="00786F1C"/>
    <w:rsid w:val="007870C9"/>
    <w:rsid w:val="00787442"/>
    <w:rsid w:val="007910D0"/>
    <w:rsid w:val="007925C3"/>
    <w:rsid w:val="00792651"/>
    <w:rsid w:val="007A128F"/>
    <w:rsid w:val="007A35A8"/>
    <w:rsid w:val="007A3973"/>
    <w:rsid w:val="007A459D"/>
    <w:rsid w:val="007A58FA"/>
    <w:rsid w:val="007B3746"/>
    <w:rsid w:val="007B509A"/>
    <w:rsid w:val="007B6BCC"/>
    <w:rsid w:val="007B6EE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C33"/>
    <w:rsid w:val="007E6DA9"/>
    <w:rsid w:val="007E7CE3"/>
    <w:rsid w:val="007F1C65"/>
    <w:rsid w:val="007F21B8"/>
    <w:rsid w:val="007F2896"/>
    <w:rsid w:val="007F4B22"/>
    <w:rsid w:val="007F4D08"/>
    <w:rsid w:val="007F5211"/>
    <w:rsid w:val="007F6765"/>
    <w:rsid w:val="007F787B"/>
    <w:rsid w:val="007F7F4C"/>
    <w:rsid w:val="007F7F9B"/>
    <w:rsid w:val="0080122F"/>
    <w:rsid w:val="008012A8"/>
    <w:rsid w:val="008019A3"/>
    <w:rsid w:val="008021F0"/>
    <w:rsid w:val="00802889"/>
    <w:rsid w:val="0080388A"/>
    <w:rsid w:val="00804548"/>
    <w:rsid w:val="008047F3"/>
    <w:rsid w:val="008064A3"/>
    <w:rsid w:val="00807C07"/>
    <w:rsid w:val="008101E9"/>
    <w:rsid w:val="00810E9B"/>
    <w:rsid w:val="00811486"/>
    <w:rsid w:val="00811AB9"/>
    <w:rsid w:val="00812280"/>
    <w:rsid w:val="008134B7"/>
    <w:rsid w:val="008171DA"/>
    <w:rsid w:val="00820B77"/>
    <w:rsid w:val="0082251D"/>
    <w:rsid w:val="0082276A"/>
    <w:rsid w:val="00823B5D"/>
    <w:rsid w:val="00824305"/>
    <w:rsid w:val="0082542A"/>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4523"/>
    <w:rsid w:val="00857D29"/>
    <w:rsid w:val="0086026F"/>
    <w:rsid w:val="00862D98"/>
    <w:rsid w:val="00863758"/>
    <w:rsid w:val="00864DC9"/>
    <w:rsid w:val="00865A0F"/>
    <w:rsid w:val="008671B6"/>
    <w:rsid w:val="00867480"/>
    <w:rsid w:val="00867763"/>
    <w:rsid w:val="008721C1"/>
    <w:rsid w:val="0087263B"/>
    <w:rsid w:val="00872D44"/>
    <w:rsid w:val="00876AC2"/>
    <w:rsid w:val="00876C08"/>
    <w:rsid w:val="00880FAB"/>
    <w:rsid w:val="0088297F"/>
    <w:rsid w:val="00882D41"/>
    <w:rsid w:val="008854DD"/>
    <w:rsid w:val="0088675E"/>
    <w:rsid w:val="00887F68"/>
    <w:rsid w:val="00891612"/>
    <w:rsid w:val="008926D8"/>
    <w:rsid w:val="008937D3"/>
    <w:rsid w:val="00895290"/>
    <w:rsid w:val="008957D6"/>
    <w:rsid w:val="00896676"/>
    <w:rsid w:val="00897EA5"/>
    <w:rsid w:val="008A0070"/>
    <w:rsid w:val="008A1BDE"/>
    <w:rsid w:val="008A36C4"/>
    <w:rsid w:val="008A4041"/>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DA3"/>
    <w:rsid w:val="008D2FED"/>
    <w:rsid w:val="008D33B8"/>
    <w:rsid w:val="008D3FD8"/>
    <w:rsid w:val="008D5803"/>
    <w:rsid w:val="008D6176"/>
    <w:rsid w:val="008D6697"/>
    <w:rsid w:val="008D6A35"/>
    <w:rsid w:val="008D7C0D"/>
    <w:rsid w:val="008D7C33"/>
    <w:rsid w:val="008E14C1"/>
    <w:rsid w:val="008E3986"/>
    <w:rsid w:val="008E6FC3"/>
    <w:rsid w:val="008F231E"/>
    <w:rsid w:val="008F525B"/>
    <w:rsid w:val="008F6A16"/>
    <w:rsid w:val="00900FA2"/>
    <w:rsid w:val="00903CA6"/>
    <w:rsid w:val="00904C8A"/>
    <w:rsid w:val="00906500"/>
    <w:rsid w:val="00911587"/>
    <w:rsid w:val="009166CA"/>
    <w:rsid w:val="0091713B"/>
    <w:rsid w:val="00920723"/>
    <w:rsid w:val="0092112A"/>
    <w:rsid w:val="00921B77"/>
    <w:rsid w:val="00922473"/>
    <w:rsid w:val="00926E02"/>
    <w:rsid w:val="00926EB2"/>
    <w:rsid w:val="00930CB4"/>
    <w:rsid w:val="009313B1"/>
    <w:rsid w:val="0093171D"/>
    <w:rsid w:val="0093722E"/>
    <w:rsid w:val="00937FD2"/>
    <w:rsid w:val="00941069"/>
    <w:rsid w:val="0094127A"/>
    <w:rsid w:val="00942C6A"/>
    <w:rsid w:val="00945D34"/>
    <w:rsid w:val="00952DF0"/>
    <w:rsid w:val="00953201"/>
    <w:rsid w:val="00953220"/>
    <w:rsid w:val="00954D15"/>
    <w:rsid w:val="00961F7A"/>
    <w:rsid w:val="0096222D"/>
    <w:rsid w:val="009641B9"/>
    <w:rsid w:val="0096699E"/>
    <w:rsid w:val="009673AD"/>
    <w:rsid w:val="009674A4"/>
    <w:rsid w:val="00967763"/>
    <w:rsid w:val="009679F1"/>
    <w:rsid w:val="00970383"/>
    <w:rsid w:val="009713D2"/>
    <w:rsid w:val="00971C3E"/>
    <w:rsid w:val="00975029"/>
    <w:rsid w:val="009765CA"/>
    <w:rsid w:val="009827D0"/>
    <w:rsid w:val="009834AA"/>
    <w:rsid w:val="00983675"/>
    <w:rsid w:val="00986F1C"/>
    <w:rsid w:val="00995862"/>
    <w:rsid w:val="00997BF2"/>
    <w:rsid w:val="009A2EE0"/>
    <w:rsid w:val="009A3042"/>
    <w:rsid w:val="009A467A"/>
    <w:rsid w:val="009A52CE"/>
    <w:rsid w:val="009A574C"/>
    <w:rsid w:val="009B2E51"/>
    <w:rsid w:val="009B4085"/>
    <w:rsid w:val="009B5261"/>
    <w:rsid w:val="009B7C94"/>
    <w:rsid w:val="009C14EF"/>
    <w:rsid w:val="009C1FFC"/>
    <w:rsid w:val="009C2E3B"/>
    <w:rsid w:val="009C3545"/>
    <w:rsid w:val="009C3971"/>
    <w:rsid w:val="009C483D"/>
    <w:rsid w:val="009C7A85"/>
    <w:rsid w:val="009D19D9"/>
    <w:rsid w:val="009D39C6"/>
    <w:rsid w:val="009D3C79"/>
    <w:rsid w:val="009D3E31"/>
    <w:rsid w:val="009D5BC9"/>
    <w:rsid w:val="009D777E"/>
    <w:rsid w:val="009D799D"/>
    <w:rsid w:val="009D7CF8"/>
    <w:rsid w:val="009E0238"/>
    <w:rsid w:val="009E0CEF"/>
    <w:rsid w:val="009E2B86"/>
    <w:rsid w:val="009E35EE"/>
    <w:rsid w:val="009E4B6B"/>
    <w:rsid w:val="009E6531"/>
    <w:rsid w:val="009E6CC5"/>
    <w:rsid w:val="009F0BFF"/>
    <w:rsid w:val="009F23BF"/>
    <w:rsid w:val="009F2556"/>
    <w:rsid w:val="009F3A61"/>
    <w:rsid w:val="009F4494"/>
    <w:rsid w:val="009F5117"/>
    <w:rsid w:val="009F5C53"/>
    <w:rsid w:val="009F7054"/>
    <w:rsid w:val="00A02614"/>
    <w:rsid w:val="00A02EAB"/>
    <w:rsid w:val="00A056E8"/>
    <w:rsid w:val="00A11D93"/>
    <w:rsid w:val="00A128A1"/>
    <w:rsid w:val="00A132A2"/>
    <w:rsid w:val="00A148A9"/>
    <w:rsid w:val="00A14D3B"/>
    <w:rsid w:val="00A213F4"/>
    <w:rsid w:val="00A2285F"/>
    <w:rsid w:val="00A241D8"/>
    <w:rsid w:val="00A24A48"/>
    <w:rsid w:val="00A25456"/>
    <w:rsid w:val="00A3024F"/>
    <w:rsid w:val="00A31666"/>
    <w:rsid w:val="00A33451"/>
    <w:rsid w:val="00A347A7"/>
    <w:rsid w:val="00A35F55"/>
    <w:rsid w:val="00A36C3E"/>
    <w:rsid w:val="00A42446"/>
    <w:rsid w:val="00A42F27"/>
    <w:rsid w:val="00A43EB2"/>
    <w:rsid w:val="00A4769E"/>
    <w:rsid w:val="00A50816"/>
    <w:rsid w:val="00A51F33"/>
    <w:rsid w:val="00A56E55"/>
    <w:rsid w:val="00A61D3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478B"/>
    <w:rsid w:val="00A854AA"/>
    <w:rsid w:val="00A85B15"/>
    <w:rsid w:val="00A85D08"/>
    <w:rsid w:val="00A9003F"/>
    <w:rsid w:val="00A90C25"/>
    <w:rsid w:val="00A926A1"/>
    <w:rsid w:val="00A92979"/>
    <w:rsid w:val="00A9328C"/>
    <w:rsid w:val="00A934AA"/>
    <w:rsid w:val="00A93B68"/>
    <w:rsid w:val="00A947FC"/>
    <w:rsid w:val="00A9629B"/>
    <w:rsid w:val="00A96345"/>
    <w:rsid w:val="00A96F2C"/>
    <w:rsid w:val="00A97D60"/>
    <w:rsid w:val="00AA20D0"/>
    <w:rsid w:val="00AA2C50"/>
    <w:rsid w:val="00AA393D"/>
    <w:rsid w:val="00AA41FF"/>
    <w:rsid w:val="00AA4FEF"/>
    <w:rsid w:val="00AA5625"/>
    <w:rsid w:val="00AA6179"/>
    <w:rsid w:val="00AA70BC"/>
    <w:rsid w:val="00AA7A2B"/>
    <w:rsid w:val="00AB1B8B"/>
    <w:rsid w:val="00AB396A"/>
    <w:rsid w:val="00AB5693"/>
    <w:rsid w:val="00AB76B3"/>
    <w:rsid w:val="00AB7E14"/>
    <w:rsid w:val="00AC03C1"/>
    <w:rsid w:val="00AC7ECF"/>
    <w:rsid w:val="00AD03E2"/>
    <w:rsid w:val="00AD0BD6"/>
    <w:rsid w:val="00AD3945"/>
    <w:rsid w:val="00AD5E4D"/>
    <w:rsid w:val="00AD7642"/>
    <w:rsid w:val="00AD76BE"/>
    <w:rsid w:val="00AE051D"/>
    <w:rsid w:val="00AE12D0"/>
    <w:rsid w:val="00AE1AEA"/>
    <w:rsid w:val="00AE1FC2"/>
    <w:rsid w:val="00AE3142"/>
    <w:rsid w:val="00AE4D64"/>
    <w:rsid w:val="00AE53BD"/>
    <w:rsid w:val="00AE5437"/>
    <w:rsid w:val="00AE605F"/>
    <w:rsid w:val="00AE6AD1"/>
    <w:rsid w:val="00AF5080"/>
    <w:rsid w:val="00AF5FFD"/>
    <w:rsid w:val="00AF60AA"/>
    <w:rsid w:val="00AF61B2"/>
    <w:rsid w:val="00AF72C9"/>
    <w:rsid w:val="00B0508D"/>
    <w:rsid w:val="00B05458"/>
    <w:rsid w:val="00B06083"/>
    <w:rsid w:val="00B06264"/>
    <w:rsid w:val="00B067F6"/>
    <w:rsid w:val="00B06955"/>
    <w:rsid w:val="00B121FA"/>
    <w:rsid w:val="00B1362D"/>
    <w:rsid w:val="00B137AE"/>
    <w:rsid w:val="00B1526A"/>
    <w:rsid w:val="00B15FEA"/>
    <w:rsid w:val="00B1745A"/>
    <w:rsid w:val="00B1755C"/>
    <w:rsid w:val="00B17A13"/>
    <w:rsid w:val="00B20D60"/>
    <w:rsid w:val="00B20E39"/>
    <w:rsid w:val="00B23FA3"/>
    <w:rsid w:val="00B24EA0"/>
    <w:rsid w:val="00B263E3"/>
    <w:rsid w:val="00B334E7"/>
    <w:rsid w:val="00B341FD"/>
    <w:rsid w:val="00B346CB"/>
    <w:rsid w:val="00B34ACB"/>
    <w:rsid w:val="00B34DD7"/>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24A9"/>
    <w:rsid w:val="00B6331F"/>
    <w:rsid w:val="00B66022"/>
    <w:rsid w:val="00B6684D"/>
    <w:rsid w:val="00B67158"/>
    <w:rsid w:val="00B72E40"/>
    <w:rsid w:val="00B73A7C"/>
    <w:rsid w:val="00B73C61"/>
    <w:rsid w:val="00B74A01"/>
    <w:rsid w:val="00B75C8A"/>
    <w:rsid w:val="00B75EC5"/>
    <w:rsid w:val="00B7605B"/>
    <w:rsid w:val="00B76EB8"/>
    <w:rsid w:val="00B7797F"/>
    <w:rsid w:val="00B80BC8"/>
    <w:rsid w:val="00B81401"/>
    <w:rsid w:val="00B83B9C"/>
    <w:rsid w:val="00B86E1C"/>
    <w:rsid w:val="00B90EFF"/>
    <w:rsid w:val="00B91C4A"/>
    <w:rsid w:val="00B92E10"/>
    <w:rsid w:val="00B95A0D"/>
    <w:rsid w:val="00B97F67"/>
    <w:rsid w:val="00BA0CC5"/>
    <w:rsid w:val="00BA0E71"/>
    <w:rsid w:val="00BA135E"/>
    <w:rsid w:val="00BA17E0"/>
    <w:rsid w:val="00BA2680"/>
    <w:rsid w:val="00BA2C69"/>
    <w:rsid w:val="00BA4FDB"/>
    <w:rsid w:val="00BA624D"/>
    <w:rsid w:val="00BB478C"/>
    <w:rsid w:val="00BB4E5B"/>
    <w:rsid w:val="00BB5E64"/>
    <w:rsid w:val="00BC18BF"/>
    <w:rsid w:val="00BC21B5"/>
    <w:rsid w:val="00BC4718"/>
    <w:rsid w:val="00BC6BCF"/>
    <w:rsid w:val="00BD4053"/>
    <w:rsid w:val="00BD6BB4"/>
    <w:rsid w:val="00BD780B"/>
    <w:rsid w:val="00BE53CE"/>
    <w:rsid w:val="00BE7DF3"/>
    <w:rsid w:val="00BF0E67"/>
    <w:rsid w:val="00BF24C7"/>
    <w:rsid w:val="00BF3258"/>
    <w:rsid w:val="00BF38C4"/>
    <w:rsid w:val="00BF3B05"/>
    <w:rsid w:val="00BF5155"/>
    <w:rsid w:val="00BF61D6"/>
    <w:rsid w:val="00BF6544"/>
    <w:rsid w:val="00BF668B"/>
    <w:rsid w:val="00C00575"/>
    <w:rsid w:val="00C01379"/>
    <w:rsid w:val="00C01F14"/>
    <w:rsid w:val="00C02463"/>
    <w:rsid w:val="00C03380"/>
    <w:rsid w:val="00C03B26"/>
    <w:rsid w:val="00C040A5"/>
    <w:rsid w:val="00C04855"/>
    <w:rsid w:val="00C04A9E"/>
    <w:rsid w:val="00C04B91"/>
    <w:rsid w:val="00C053FD"/>
    <w:rsid w:val="00C13BBD"/>
    <w:rsid w:val="00C13E0A"/>
    <w:rsid w:val="00C146EB"/>
    <w:rsid w:val="00C14A56"/>
    <w:rsid w:val="00C14D84"/>
    <w:rsid w:val="00C16696"/>
    <w:rsid w:val="00C22828"/>
    <w:rsid w:val="00C235B7"/>
    <w:rsid w:val="00C24058"/>
    <w:rsid w:val="00C24125"/>
    <w:rsid w:val="00C30782"/>
    <w:rsid w:val="00C313CB"/>
    <w:rsid w:val="00C3146E"/>
    <w:rsid w:val="00C328C1"/>
    <w:rsid w:val="00C36280"/>
    <w:rsid w:val="00C43FD2"/>
    <w:rsid w:val="00C44298"/>
    <w:rsid w:val="00C44D07"/>
    <w:rsid w:val="00C45093"/>
    <w:rsid w:val="00C53A18"/>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05BD"/>
    <w:rsid w:val="00CC1768"/>
    <w:rsid w:val="00CC19B7"/>
    <w:rsid w:val="00CC282E"/>
    <w:rsid w:val="00CC5081"/>
    <w:rsid w:val="00CD0CA8"/>
    <w:rsid w:val="00CD13E5"/>
    <w:rsid w:val="00CD4A85"/>
    <w:rsid w:val="00CD75D2"/>
    <w:rsid w:val="00CD763F"/>
    <w:rsid w:val="00CD7DC6"/>
    <w:rsid w:val="00CE0A3C"/>
    <w:rsid w:val="00CE235C"/>
    <w:rsid w:val="00CE2948"/>
    <w:rsid w:val="00CE4B6A"/>
    <w:rsid w:val="00CE4D99"/>
    <w:rsid w:val="00CE4E90"/>
    <w:rsid w:val="00CE6817"/>
    <w:rsid w:val="00CF0A70"/>
    <w:rsid w:val="00CF13B5"/>
    <w:rsid w:val="00CF16F8"/>
    <w:rsid w:val="00CF69E9"/>
    <w:rsid w:val="00CF7CE7"/>
    <w:rsid w:val="00D01533"/>
    <w:rsid w:val="00D03517"/>
    <w:rsid w:val="00D0451F"/>
    <w:rsid w:val="00D06253"/>
    <w:rsid w:val="00D1008B"/>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3CBF"/>
    <w:rsid w:val="00D46190"/>
    <w:rsid w:val="00D46A0D"/>
    <w:rsid w:val="00D47D49"/>
    <w:rsid w:val="00D50D0B"/>
    <w:rsid w:val="00D544CE"/>
    <w:rsid w:val="00D56474"/>
    <w:rsid w:val="00D567E0"/>
    <w:rsid w:val="00D57689"/>
    <w:rsid w:val="00D579E4"/>
    <w:rsid w:val="00D61448"/>
    <w:rsid w:val="00D631FF"/>
    <w:rsid w:val="00D638F5"/>
    <w:rsid w:val="00D70CEB"/>
    <w:rsid w:val="00D710CF"/>
    <w:rsid w:val="00D73F87"/>
    <w:rsid w:val="00D74EAE"/>
    <w:rsid w:val="00D76613"/>
    <w:rsid w:val="00D76F3C"/>
    <w:rsid w:val="00D773B9"/>
    <w:rsid w:val="00D77971"/>
    <w:rsid w:val="00D77C7C"/>
    <w:rsid w:val="00D81C4E"/>
    <w:rsid w:val="00D834D6"/>
    <w:rsid w:val="00D83D40"/>
    <w:rsid w:val="00D86594"/>
    <w:rsid w:val="00D86602"/>
    <w:rsid w:val="00D87C7C"/>
    <w:rsid w:val="00D90139"/>
    <w:rsid w:val="00D90D86"/>
    <w:rsid w:val="00D939DF"/>
    <w:rsid w:val="00D948F4"/>
    <w:rsid w:val="00D95182"/>
    <w:rsid w:val="00D96065"/>
    <w:rsid w:val="00D963B4"/>
    <w:rsid w:val="00DA198B"/>
    <w:rsid w:val="00DA19F9"/>
    <w:rsid w:val="00DA25BE"/>
    <w:rsid w:val="00DA4582"/>
    <w:rsid w:val="00DA4B08"/>
    <w:rsid w:val="00DA4C74"/>
    <w:rsid w:val="00DA7C47"/>
    <w:rsid w:val="00DB1425"/>
    <w:rsid w:val="00DB14FF"/>
    <w:rsid w:val="00DB3AA8"/>
    <w:rsid w:val="00DB6316"/>
    <w:rsid w:val="00DB715A"/>
    <w:rsid w:val="00DC272C"/>
    <w:rsid w:val="00DC38CE"/>
    <w:rsid w:val="00DC3EA9"/>
    <w:rsid w:val="00DC7AE0"/>
    <w:rsid w:val="00DC7BDF"/>
    <w:rsid w:val="00DD17A5"/>
    <w:rsid w:val="00DD1E3D"/>
    <w:rsid w:val="00DD2073"/>
    <w:rsid w:val="00DD465A"/>
    <w:rsid w:val="00DD51C6"/>
    <w:rsid w:val="00DD5841"/>
    <w:rsid w:val="00DD7E3D"/>
    <w:rsid w:val="00DE0CDE"/>
    <w:rsid w:val="00DE158D"/>
    <w:rsid w:val="00DE2533"/>
    <w:rsid w:val="00DE3644"/>
    <w:rsid w:val="00DE420D"/>
    <w:rsid w:val="00DE546A"/>
    <w:rsid w:val="00DE5919"/>
    <w:rsid w:val="00DE6752"/>
    <w:rsid w:val="00DF39AD"/>
    <w:rsid w:val="00DF5083"/>
    <w:rsid w:val="00DF5181"/>
    <w:rsid w:val="00DF52FA"/>
    <w:rsid w:val="00DF6A07"/>
    <w:rsid w:val="00E00523"/>
    <w:rsid w:val="00E01444"/>
    <w:rsid w:val="00E01FEC"/>
    <w:rsid w:val="00E0320A"/>
    <w:rsid w:val="00E04888"/>
    <w:rsid w:val="00E05037"/>
    <w:rsid w:val="00E05D59"/>
    <w:rsid w:val="00E117CF"/>
    <w:rsid w:val="00E12513"/>
    <w:rsid w:val="00E1471F"/>
    <w:rsid w:val="00E14AE0"/>
    <w:rsid w:val="00E160DA"/>
    <w:rsid w:val="00E26F30"/>
    <w:rsid w:val="00E27F4B"/>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5218"/>
    <w:rsid w:val="00E5550A"/>
    <w:rsid w:val="00E55C72"/>
    <w:rsid w:val="00E564C5"/>
    <w:rsid w:val="00E5667A"/>
    <w:rsid w:val="00E57787"/>
    <w:rsid w:val="00E57CA4"/>
    <w:rsid w:val="00E60826"/>
    <w:rsid w:val="00E6098E"/>
    <w:rsid w:val="00E61D0C"/>
    <w:rsid w:val="00E623DD"/>
    <w:rsid w:val="00E62785"/>
    <w:rsid w:val="00E628E0"/>
    <w:rsid w:val="00E64C4B"/>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7CB9"/>
    <w:rsid w:val="00E93700"/>
    <w:rsid w:val="00E94693"/>
    <w:rsid w:val="00E96C35"/>
    <w:rsid w:val="00E971AF"/>
    <w:rsid w:val="00E9777B"/>
    <w:rsid w:val="00EA1B47"/>
    <w:rsid w:val="00EA244C"/>
    <w:rsid w:val="00EA2F3A"/>
    <w:rsid w:val="00EA426F"/>
    <w:rsid w:val="00EA540C"/>
    <w:rsid w:val="00EA5C3D"/>
    <w:rsid w:val="00EA6144"/>
    <w:rsid w:val="00EB29FF"/>
    <w:rsid w:val="00EB44F2"/>
    <w:rsid w:val="00EB6769"/>
    <w:rsid w:val="00EC2A1F"/>
    <w:rsid w:val="00EC2A45"/>
    <w:rsid w:val="00EC470C"/>
    <w:rsid w:val="00EC48EB"/>
    <w:rsid w:val="00EC4AFE"/>
    <w:rsid w:val="00EC5F61"/>
    <w:rsid w:val="00EC70CF"/>
    <w:rsid w:val="00EC713E"/>
    <w:rsid w:val="00ECB044"/>
    <w:rsid w:val="00ED05CC"/>
    <w:rsid w:val="00ED12F6"/>
    <w:rsid w:val="00ED1610"/>
    <w:rsid w:val="00ED3A54"/>
    <w:rsid w:val="00ED3FF4"/>
    <w:rsid w:val="00ED5369"/>
    <w:rsid w:val="00ED78B0"/>
    <w:rsid w:val="00EE0CA8"/>
    <w:rsid w:val="00EE13A5"/>
    <w:rsid w:val="00EE20A6"/>
    <w:rsid w:val="00EE4088"/>
    <w:rsid w:val="00EE6C06"/>
    <w:rsid w:val="00EE72F9"/>
    <w:rsid w:val="00EE77DB"/>
    <w:rsid w:val="00EF13A7"/>
    <w:rsid w:val="00EF39AC"/>
    <w:rsid w:val="00EF4F78"/>
    <w:rsid w:val="00EF5924"/>
    <w:rsid w:val="00EF76E9"/>
    <w:rsid w:val="00EF7E7E"/>
    <w:rsid w:val="00F005ED"/>
    <w:rsid w:val="00F00A0F"/>
    <w:rsid w:val="00F00A12"/>
    <w:rsid w:val="00F01B5D"/>
    <w:rsid w:val="00F02D38"/>
    <w:rsid w:val="00F02ECE"/>
    <w:rsid w:val="00F03C01"/>
    <w:rsid w:val="00F0404B"/>
    <w:rsid w:val="00F06202"/>
    <w:rsid w:val="00F10305"/>
    <w:rsid w:val="00F103BA"/>
    <w:rsid w:val="00F1297D"/>
    <w:rsid w:val="00F147D9"/>
    <w:rsid w:val="00F1585E"/>
    <w:rsid w:val="00F15FF4"/>
    <w:rsid w:val="00F166AF"/>
    <w:rsid w:val="00F20289"/>
    <w:rsid w:val="00F22B06"/>
    <w:rsid w:val="00F235CD"/>
    <w:rsid w:val="00F237C5"/>
    <w:rsid w:val="00F241D0"/>
    <w:rsid w:val="00F24431"/>
    <w:rsid w:val="00F251EC"/>
    <w:rsid w:val="00F26BF0"/>
    <w:rsid w:val="00F27763"/>
    <w:rsid w:val="00F3016A"/>
    <w:rsid w:val="00F3096A"/>
    <w:rsid w:val="00F318E7"/>
    <w:rsid w:val="00F3287D"/>
    <w:rsid w:val="00F3366B"/>
    <w:rsid w:val="00F34AAC"/>
    <w:rsid w:val="00F3521A"/>
    <w:rsid w:val="00F35941"/>
    <w:rsid w:val="00F36848"/>
    <w:rsid w:val="00F37A6B"/>
    <w:rsid w:val="00F37C77"/>
    <w:rsid w:val="00F40416"/>
    <w:rsid w:val="00F4118A"/>
    <w:rsid w:val="00F4152C"/>
    <w:rsid w:val="00F42455"/>
    <w:rsid w:val="00F43A8F"/>
    <w:rsid w:val="00F442B0"/>
    <w:rsid w:val="00F45F4E"/>
    <w:rsid w:val="00F4681A"/>
    <w:rsid w:val="00F47F39"/>
    <w:rsid w:val="00F5027F"/>
    <w:rsid w:val="00F5209E"/>
    <w:rsid w:val="00F536BD"/>
    <w:rsid w:val="00F54414"/>
    <w:rsid w:val="00F57014"/>
    <w:rsid w:val="00F57CFB"/>
    <w:rsid w:val="00F60666"/>
    <w:rsid w:val="00F64627"/>
    <w:rsid w:val="00F64D73"/>
    <w:rsid w:val="00F6574D"/>
    <w:rsid w:val="00F65F73"/>
    <w:rsid w:val="00F66616"/>
    <w:rsid w:val="00F70DEE"/>
    <w:rsid w:val="00F73418"/>
    <w:rsid w:val="00F7528F"/>
    <w:rsid w:val="00F75348"/>
    <w:rsid w:val="00F76CDD"/>
    <w:rsid w:val="00F771EF"/>
    <w:rsid w:val="00F8092E"/>
    <w:rsid w:val="00F81F9B"/>
    <w:rsid w:val="00F82C9B"/>
    <w:rsid w:val="00F862CD"/>
    <w:rsid w:val="00F868B6"/>
    <w:rsid w:val="00F87A29"/>
    <w:rsid w:val="00F9070A"/>
    <w:rsid w:val="00F923D5"/>
    <w:rsid w:val="00F92FC0"/>
    <w:rsid w:val="00F9362B"/>
    <w:rsid w:val="00F96E31"/>
    <w:rsid w:val="00F972F4"/>
    <w:rsid w:val="00F97875"/>
    <w:rsid w:val="00FA15CD"/>
    <w:rsid w:val="00FA390E"/>
    <w:rsid w:val="00FA3D21"/>
    <w:rsid w:val="00FA4891"/>
    <w:rsid w:val="00FA6F33"/>
    <w:rsid w:val="00FA6FBC"/>
    <w:rsid w:val="00FB0830"/>
    <w:rsid w:val="00FB28C1"/>
    <w:rsid w:val="00FB393A"/>
    <w:rsid w:val="00FB3AEA"/>
    <w:rsid w:val="00FB7E3F"/>
    <w:rsid w:val="00FC1CFF"/>
    <w:rsid w:val="00FC3DEF"/>
    <w:rsid w:val="00FC4107"/>
    <w:rsid w:val="00FC4E3D"/>
    <w:rsid w:val="00FC5E83"/>
    <w:rsid w:val="00FC6CA9"/>
    <w:rsid w:val="00FC798C"/>
    <w:rsid w:val="00FD161D"/>
    <w:rsid w:val="00FD19C4"/>
    <w:rsid w:val="00FD1AC5"/>
    <w:rsid w:val="00FD24B3"/>
    <w:rsid w:val="00FD28AD"/>
    <w:rsid w:val="00FD37C2"/>
    <w:rsid w:val="00FD458E"/>
    <w:rsid w:val="00FD5069"/>
    <w:rsid w:val="00FD71C1"/>
    <w:rsid w:val="00FD7824"/>
    <w:rsid w:val="00FE19C0"/>
    <w:rsid w:val="00FE2F95"/>
    <w:rsid w:val="00FE402D"/>
    <w:rsid w:val="00FE45E6"/>
    <w:rsid w:val="00FE637A"/>
    <w:rsid w:val="00FE723A"/>
    <w:rsid w:val="00FF069D"/>
    <w:rsid w:val="00FF1828"/>
    <w:rsid w:val="00FF1E5A"/>
    <w:rsid w:val="00FF1FCD"/>
    <w:rsid w:val="00FF3F69"/>
    <w:rsid w:val="00FF5275"/>
    <w:rsid w:val="00FF545E"/>
    <w:rsid w:val="00FF71D0"/>
    <w:rsid w:val="00FF7E47"/>
    <w:rsid w:val="010D80B9"/>
    <w:rsid w:val="018B0B9E"/>
    <w:rsid w:val="01B8A098"/>
    <w:rsid w:val="02112CB4"/>
    <w:rsid w:val="0257CA52"/>
    <w:rsid w:val="02873681"/>
    <w:rsid w:val="0296229C"/>
    <w:rsid w:val="02B456A7"/>
    <w:rsid w:val="02B53FF2"/>
    <w:rsid w:val="03059AD7"/>
    <w:rsid w:val="041A99F0"/>
    <w:rsid w:val="0483A829"/>
    <w:rsid w:val="04A821A8"/>
    <w:rsid w:val="04CD24BD"/>
    <w:rsid w:val="053031EB"/>
    <w:rsid w:val="05C1482B"/>
    <w:rsid w:val="05C25141"/>
    <w:rsid w:val="06429513"/>
    <w:rsid w:val="0664934A"/>
    <w:rsid w:val="066684BB"/>
    <w:rsid w:val="066709C7"/>
    <w:rsid w:val="067DBBA7"/>
    <w:rsid w:val="0682831F"/>
    <w:rsid w:val="06C38777"/>
    <w:rsid w:val="06D8DE97"/>
    <w:rsid w:val="06F3ECFD"/>
    <w:rsid w:val="07507770"/>
    <w:rsid w:val="078E034A"/>
    <w:rsid w:val="07A9C5D0"/>
    <w:rsid w:val="07DE7C1A"/>
    <w:rsid w:val="080EB546"/>
    <w:rsid w:val="08CDF24A"/>
    <w:rsid w:val="08CE1C04"/>
    <w:rsid w:val="08E26C79"/>
    <w:rsid w:val="08F9E421"/>
    <w:rsid w:val="09386B47"/>
    <w:rsid w:val="09DCD429"/>
    <w:rsid w:val="09E492FF"/>
    <w:rsid w:val="0A7CA615"/>
    <w:rsid w:val="0AD9B320"/>
    <w:rsid w:val="0B94F4C9"/>
    <w:rsid w:val="0C401AC9"/>
    <w:rsid w:val="0C87599A"/>
    <w:rsid w:val="0CE22669"/>
    <w:rsid w:val="0D016E48"/>
    <w:rsid w:val="0D32C8FB"/>
    <w:rsid w:val="0D827D01"/>
    <w:rsid w:val="0DB38976"/>
    <w:rsid w:val="0DBAD50F"/>
    <w:rsid w:val="0E2FBC10"/>
    <w:rsid w:val="0E6FA52F"/>
    <w:rsid w:val="0E74EBC8"/>
    <w:rsid w:val="0EB0A4A7"/>
    <w:rsid w:val="0EFEFEE2"/>
    <w:rsid w:val="0F1BEB37"/>
    <w:rsid w:val="0F533904"/>
    <w:rsid w:val="0FA02110"/>
    <w:rsid w:val="105C520E"/>
    <w:rsid w:val="1077AA8A"/>
    <w:rsid w:val="1094AFC2"/>
    <w:rsid w:val="10DFF49B"/>
    <w:rsid w:val="117461E4"/>
    <w:rsid w:val="11C06E4E"/>
    <w:rsid w:val="11C3510F"/>
    <w:rsid w:val="11D9B2AB"/>
    <w:rsid w:val="12C02975"/>
    <w:rsid w:val="136D7E88"/>
    <w:rsid w:val="149308E9"/>
    <w:rsid w:val="1498EFF8"/>
    <w:rsid w:val="15A424BF"/>
    <w:rsid w:val="168015CC"/>
    <w:rsid w:val="16813454"/>
    <w:rsid w:val="17C45FC3"/>
    <w:rsid w:val="1A1B0D1B"/>
    <w:rsid w:val="1A5621D2"/>
    <w:rsid w:val="1A56A6A8"/>
    <w:rsid w:val="1A5DB81F"/>
    <w:rsid w:val="1AE96547"/>
    <w:rsid w:val="1B4B9A9C"/>
    <w:rsid w:val="1C7D3980"/>
    <w:rsid w:val="1CCED766"/>
    <w:rsid w:val="1CF45C9B"/>
    <w:rsid w:val="1D1E4E2D"/>
    <w:rsid w:val="1D31542E"/>
    <w:rsid w:val="1D510CAA"/>
    <w:rsid w:val="1D8F16D5"/>
    <w:rsid w:val="1DEF5E76"/>
    <w:rsid w:val="1E1A3F11"/>
    <w:rsid w:val="1E532BB3"/>
    <w:rsid w:val="1E9E8757"/>
    <w:rsid w:val="1EAB07D6"/>
    <w:rsid w:val="1EAD38C2"/>
    <w:rsid w:val="1F248916"/>
    <w:rsid w:val="1F61E69A"/>
    <w:rsid w:val="2037D87B"/>
    <w:rsid w:val="211D49D3"/>
    <w:rsid w:val="21657311"/>
    <w:rsid w:val="21CA9FD8"/>
    <w:rsid w:val="21EA9753"/>
    <w:rsid w:val="22318C3B"/>
    <w:rsid w:val="22776310"/>
    <w:rsid w:val="2296B190"/>
    <w:rsid w:val="22BD9AA4"/>
    <w:rsid w:val="22CD37CC"/>
    <w:rsid w:val="22E0D3C9"/>
    <w:rsid w:val="22F6F87E"/>
    <w:rsid w:val="23D52DE9"/>
    <w:rsid w:val="242AFB8A"/>
    <w:rsid w:val="248805D3"/>
    <w:rsid w:val="2492C8DF"/>
    <w:rsid w:val="2566CBEF"/>
    <w:rsid w:val="259277D9"/>
    <w:rsid w:val="25A33A6E"/>
    <w:rsid w:val="25D434BD"/>
    <w:rsid w:val="25E8CD70"/>
    <w:rsid w:val="26DEC693"/>
    <w:rsid w:val="2701FB28"/>
    <w:rsid w:val="2714D799"/>
    <w:rsid w:val="273E3B70"/>
    <w:rsid w:val="27D616ED"/>
    <w:rsid w:val="284C4628"/>
    <w:rsid w:val="285D582C"/>
    <w:rsid w:val="28FAFB09"/>
    <w:rsid w:val="292DBEAF"/>
    <w:rsid w:val="293B82F2"/>
    <w:rsid w:val="2949B038"/>
    <w:rsid w:val="29A87326"/>
    <w:rsid w:val="29D06926"/>
    <w:rsid w:val="29D26666"/>
    <w:rsid w:val="2A1151F8"/>
    <w:rsid w:val="2A8A627B"/>
    <w:rsid w:val="2B28F061"/>
    <w:rsid w:val="2B444387"/>
    <w:rsid w:val="2B8CD3E1"/>
    <w:rsid w:val="2BDC49E2"/>
    <w:rsid w:val="2C23CA4F"/>
    <w:rsid w:val="2C456FB7"/>
    <w:rsid w:val="2CA1B0AE"/>
    <w:rsid w:val="2CF520AC"/>
    <w:rsid w:val="2D057C4D"/>
    <w:rsid w:val="2DAD2E1A"/>
    <w:rsid w:val="2DBD0CFC"/>
    <w:rsid w:val="2DDDB0D0"/>
    <w:rsid w:val="2DE2A47E"/>
    <w:rsid w:val="2E50E84E"/>
    <w:rsid w:val="2E6116DD"/>
    <w:rsid w:val="2EA3DA49"/>
    <w:rsid w:val="2F10EF29"/>
    <w:rsid w:val="2F2DE4C5"/>
    <w:rsid w:val="2F71FB08"/>
    <w:rsid w:val="2F94BE0F"/>
    <w:rsid w:val="2FA0EF8F"/>
    <w:rsid w:val="2FD6D54F"/>
    <w:rsid w:val="2FEFC40E"/>
    <w:rsid w:val="3074003F"/>
    <w:rsid w:val="3109DF75"/>
    <w:rsid w:val="3132EC47"/>
    <w:rsid w:val="313CBFF0"/>
    <w:rsid w:val="3164B2EA"/>
    <w:rsid w:val="31888910"/>
    <w:rsid w:val="3239FDE2"/>
    <w:rsid w:val="325A1DBF"/>
    <w:rsid w:val="32919F36"/>
    <w:rsid w:val="32A78945"/>
    <w:rsid w:val="331D07B8"/>
    <w:rsid w:val="333F0208"/>
    <w:rsid w:val="3399DC42"/>
    <w:rsid w:val="33E8B4C3"/>
    <w:rsid w:val="340CCB42"/>
    <w:rsid w:val="34C513FD"/>
    <w:rsid w:val="34FFF785"/>
    <w:rsid w:val="35244508"/>
    <w:rsid w:val="3537375C"/>
    <w:rsid w:val="35916958"/>
    <w:rsid w:val="35A89BA3"/>
    <w:rsid w:val="35C65EB2"/>
    <w:rsid w:val="35CAAF81"/>
    <w:rsid w:val="35DEE8C0"/>
    <w:rsid w:val="3655DAB2"/>
    <w:rsid w:val="36BDE2BD"/>
    <w:rsid w:val="3712C354"/>
    <w:rsid w:val="37446C04"/>
    <w:rsid w:val="377FA100"/>
    <w:rsid w:val="3797D85F"/>
    <w:rsid w:val="37BF204C"/>
    <w:rsid w:val="37CA3D37"/>
    <w:rsid w:val="37F7CA94"/>
    <w:rsid w:val="38686672"/>
    <w:rsid w:val="38AB46C8"/>
    <w:rsid w:val="38BC37E5"/>
    <w:rsid w:val="391B7161"/>
    <w:rsid w:val="39255725"/>
    <w:rsid w:val="393E7F82"/>
    <w:rsid w:val="395AF0AD"/>
    <w:rsid w:val="39E03301"/>
    <w:rsid w:val="39EFBC49"/>
    <w:rsid w:val="3ABE13D1"/>
    <w:rsid w:val="3B098679"/>
    <w:rsid w:val="3B4CCCA4"/>
    <w:rsid w:val="3BC64AF5"/>
    <w:rsid w:val="3BCECDAC"/>
    <w:rsid w:val="3BCED7D8"/>
    <w:rsid w:val="3C24F390"/>
    <w:rsid w:val="3DA07B7C"/>
    <w:rsid w:val="3E4BA71D"/>
    <w:rsid w:val="3EB1FEF1"/>
    <w:rsid w:val="3ECB38EA"/>
    <w:rsid w:val="3EF9B8F0"/>
    <w:rsid w:val="3F1C6B30"/>
    <w:rsid w:val="3F962195"/>
    <w:rsid w:val="3FFD56D1"/>
    <w:rsid w:val="400F7401"/>
    <w:rsid w:val="40A9B01C"/>
    <w:rsid w:val="410B103A"/>
    <w:rsid w:val="41523AF1"/>
    <w:rsid w:val="4266A13B"/>
    <w:rsid w:val="42AB045D"/>
    <w:rsid w:val="42B324B8"/>
    <w:rsid w:val="42DD7442"/>
    <w:rsid w:val="4312379A"/>
    <w:rsid w:val="431BF99E"/>
    <w:rsid w:val="433BA2A6"/>
    <w:rsid w:val="439EAA0D"/>
    <w:rsid w:val="43B97F8F"/>
    <w:rsid w:val="441F9FA5"/>
    <w:rsid w:val="442601BD"/>
    <w:rsid w:val="44974062"/>
    <w:rsid w:val="44A40ADD"/>
    <w:rsid w:val="44D81BA1"/>
    <w:rsid w:val="44DE41C4"/>
    <w:rsid w:val="4520C1CF"/>
    <w:rsid w:val="4546D54B"/>
    <w:rsid w:val="4558ED92"/>
    <w:rsid w:val="45F55CA1"/>
    <w:rsid w:val="466B18FB"/>
    <w:rsid w:val="4673EC02"/>
    <w:rsid w:val="478B1379"/>
    <w:rsid w:val="47CEE124"/>
    <w:rsid w:val="47D40023"/>
    <w:rsid w:val="47F2B72B"/>
    <w:rsid w:val="4859A3E3"/>
    <w:rsid w:val="494E5302"/>
    <w:rsid w:val="495F9AF6"/>
    <w:rsid w:val="49A692C7"/>
    <w:rsid w:val="4A530CC1"/>
    <w:rsid w:val="4ACDEFE9"/>
    <w:rsid w:val="4AD60CAD"/>
    <w:rsid w:val="4B2A9DA8"/>
    <w:rsid w:val="4B9955AE"/>
    <w:rsid w:val="4BB1E5E6"/>
    <w:rsid w:val="4CABA093"/>
    <w:rsid w:val="4D5589D8"/>
    <w:rsid w:val="4D840273"/>
    <w:rsid w:val="4D87BE12"/>
    <w:rsid w:val="4DBB613C"/>
    <w:rsid w:val="4DCB306C"/>
    <w:rsid w:val="4DEDAE2C"/>
    <w:rsid w:val="4F51EDBE"/>
    <w:rsid w:val="4F6CB563"/>
    <w:rsid w:val="4FC5C3E8"/>
    <w:rsid w:val="4FC5E9AB"/>
    <w:rsid w:val="501DBB08"/>
    <w:rsid w:val="5027586D"/>
    <w:rsid w:val="5137FC8F"/>
    <w:rsid w:val="51512D45"/>
    <w:rsid w:val="518F632C"/>
    <w:rsid w:val="51BA2E74"/>
    <w:rsid w:val="52041670"/>
    <w:rsid w:val="52A2A150"/>
    <w:rsid w:val="52DD8E0A"/>
    <w:rsid w:val="531551EB"/>
    <w:rsid w:val="533FF89D"/>
    <w:rsid w:val="53B216A5"/>
    <w:rsid w:val="53BAA144"/>
    <w:rsid w:val="53C8E6B3"/>
    <w:rsid w:val="548D4538"/>
    <w:rsid w:val="54B49FFD"/>
    <w:rsid w:val="56B4187F"/>
    <w:rsid w:val="56F9DF26"/>
    <w:rsid w:val="5710A3AB"/>
    <w:rsid w:val="571F00C3"/>
    <w:rsid w:val="573A645D"/>
    <w:rsid w:val="5760DB1C"/>
    <w:rsid w:val="578F6D7F"/>
    <w:rsid w:val="57D9B264"/>
    <w:rsid w:val="57EF4AFA"/>
    <w:rsid w:val="580D20E6"/>
    <w:rsid w:val="58273B5C"/>
    <w:rsid w:val="59007AC3"/>
    <w:rsid w:val="59B55186"/>
    <w:rsid w:val="59C23493"/>
    <w:rsid w:val="5A48446D"/>
    <w:rsid w:val="5A5D63EB"/>
    <w:rsid w:val="5A6EA3B2"/>
    <w:rsid w:val="5A772219"/>
    <w:rsid w:val="5A9C4B24"/>
    <w:rsid w:val="5A9F0E34"/>
    <w:rsid w:val="5AC29B4B"/>
    <w:rsid w:val="5AFEA9F1"/>
    <w:rsid w:val="5B451CD3"/>
    <w:rsid w:val="5BCC2976"/>
    <w:rsid w:val="5C09F932"/>
    <w:rsid w:val="5C898AA8"/>
    <w:rsid w:val="5C8A472D"/>
    <w:rsid w:val="5CF413D9"/>
    <w:rsid w:val="5D0D847A"/>
    <w:rsid w:val="5D6C463E"/>
    <w:rsid w:val="5E007692"/>
    <w:rsid w:val="5E6EF7F5"/>
    <w:rsid w:val="5E8FE43A"/>
    <w:rsid w:val="5F0797F8"/>
    <w:rsid w:val="5F66992F"/>
    <w:rsid w:val="5FAABAD2"/>
    <w:rsid w:val="5FCAEE67"/>
    <w:rsid w:val="5FFCBFB8"/>
    <w:rsid w:val="60A5DED6"/>
    <w:rsid w:val="617CA276"/>
    <w:rsid w:val="620DCA4C"/>
    <w:rsid w:val="625EB14F"/>
    <w:rsid w:val="627AB1B4"/>
    <w:rsid w:val="62C6275E"/>
    <w:rsid w:val="62D6730F"/>
    <w:rsid w:val="63471945"/>
    <w:rsid w:val="6365CA00"/>
    <w:rsid w:val="63D08DFA"/>
    <w:rsid w:val="63DB091B"/>
    <w:rsid w:val="6410A2A3"/>
    <w:rsid w:val="6438BE79"/>
    <w:rsid w:val="64670CF6"/>
    <w:rsid w:val="648088EE"/>
    <w:rsid w:val="6514C3D9"/>
    <w:rsid w:val="654A321F"/>
    <w:rsid w:val="6576D97C"/>
    <w:rsid w:val="658C8B34"/>
    <w:rsid w:val="65E3FD78"/>
    <w:rsid w:val="65EEA981"/>
    <w:rsid w:val="65F95DE9"/>
    <w:rsid w:val="66533C7F"/>
    <w:rsid w:val="6714BAB8"/>
    <w:rsid w:val="67285B95"/>
    <w:rsid w:val="6734F6B4"/>
    <w:rsid w:val="673D00F8"/>
    <w:rsid w:val="67536050"/>
    <w:rsid w:val="6755006E"/>
    <w:rsid w:val="67AD2B6D"/>
    <w:rsid w:val="67CE2A58"/>
    <w:rsid w:val="67FE7F4A"/>
    <w:rsid w:val="68503721"/>
    <w:rsid w:val="6899563E"/>
    <w:rsid w:val="68A4947A"/>
    <w:rsid w:val="692A8973"/>
    <w:rsid w:val="6A4EB5ED"/>
    <w:rsid w:val="6A69E25E"/>
    <w:rsid w:val="6BC3947E"/>
    <w:rsid w:val="6C39BF3F"/>
    <w:rsid w:val="6C4ED928"/>
    <w:rsid w:val="6CBC60F7"/>
    <w:rsid w:val="6CE77BDF"/>
    <w:rsid w:val="6D416B53"/>
    <w:rsid w:val="6D9998C4"/>
    <w:rsid w:val="6E019847"/>
    <w:rsid w:val="6ED324F7"/>
    <w:rsid w:val="6EE09EDF"/>
    <w:rsid w:val="6EF160B8"/>
    <w:rsid w:val="6F3A8B92"/>
    <w:rsid w:val="6FED8844"/>
    <w:rsid w:val="7009912F"/>
    <w:rsid w:val="70669A28"/>
    <w:rsid w:val="709F56FB"/>
    <w:rsid w:val="70B65CD5"/>
    <w:rsid w:val="70BCAC3B"/>
    <w:rsid w:val="70E7C577"/>
    <w:rsid w:val="70EE6E90"/>
    <w:rsid w:val="70F2BE15"/>
    <w:rsid w:val="71061131"/>
    <w:rsid w:val="713C0006"/>
    <w:rsid w:val="71A24E0C"/>
    <w:rsid w:val="71CEA396"/>
    <w:rsid w:val="7267B28C"/>
    <w:rsid w:val="7269CE1E"/>
    <w:rsid w:val="72EAB126"/>
    <w:rsid w:val="72F52587"/>
    <w:rsid w:val="7327664E"/>
    <w:rsid w:val="734B5D94"/>
    <w:rsid w:val="73914A08"/>
    <w:rsid w:val="73D9ECA0"/>
    <w:rsid w:val="744BAEBF"/>
    <w:rsid w:val="7555CDF6"/>
    <w:rsid w:val="766B63D5"/>
    <w:rsid w:val="767A3882"/>
    <w:rsid w:val="76E5D2B8"/>
    <w:rsid w:val="77334F8E"/>
    <w:rsid w:val="776F900D"/>
    <w:rsid w:val="7786F7A0"/>
    <w:rsid w:val="778A4D67"/>
    <w:rsid w:val="77C477F6"/>
    <w:rsid w:val="77E3A3CC"/>
    <w:rsid w:val="78A8EEF3"/>
    <w:rsid w:val="78B051B1"/>
    <w:rsid w:val="78BEA765"/>
    <w:rsid w:val="794E6436"/>
    <w:rsid w:val="7C73109B"/>
    <w:rsid w:val="7C789643"/>
    <w:rsid w:val="7C993376"/>
    <w:rsid w:val="7CB3E5BE"/>
    <w:rsid w:val="7CD8A847"/>
    <w:rsid w:val="7CE02BB3"/>
    <w:rsid w:val="7D3E140F"/>
    <w:rsid w:val="7DA59E4B"/>
    <w:rsid w:val="7E900A9B"/>
    <w:rsid w:val="7FD4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chartTrackingRefBased/>
  <w15:docId w15:val="{CBC44899-4C10-4655-BE16-2E9A4E3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2002076705">
          <w:marLeft w:val="0"/>
          <w:marRight w:val="0"/>
          <w:marTop w:val="0"/>
          <w:marBottom w:val="0"/>
          <w:divBdr>
            <w:top w:val="none" w:sz="0" w:space="0" w:color="auto"/>
            <w:left w:val="none" w:sz="0" w:space="0" w:color="auto"/>
            <w:bottom w:val="none" w:sz="0" w:space="0" w:color="auto"/>
            <w:right w:val="none" w:sz="0" w:space="0" w:color="auto"/>
          </w:divBdr>
        </w:div>
        <w:div w:id="1181044892">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onlineteachingconference.or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13</cp:revision>
  <cp:lastPrinted>2023-05-17T21:56:00Z</cp:lastPrinted>
  <dcterms:created xsi:type="dcterms:W3CDTF">2023-06-07T21:56:00Z</dcterms:created>
  <dcterms:modified xsi:type="dcterms:W3CDTF">2023-06-13T21:47:00Z</dcterms:modified>
  <cp:category/>
</cp:coreProperties>
</file>